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0D74D" w14:textId="2016C37E" w:rsidR="005D6410" w:rsidRDefault="00AF3205" w:rsidP="007A466A">
      <w:pPr>
        <w:jc w:val="center"/>
        <w:rPr>
          <w:rFonts w:ascii="黑体" w:eastAsia="黑体" w:hAnsi="黑体"/>
          <w:sz w:val="32"/>
          <w:szCs w:val="32"/>
        </w:rPr>
      </w:pPr>
      <w:r>
        <w:rPr>
          <w:rFonts w:ascii="黑体" w:eastAsia="黑体" w:hAnsi="黑体" w:hint="eastAsia"/>
          <w:noProof/>
          <w:sz w:val="32"/>
          <w:szCs w:val="32"/>
        </w:rPr>
        <w:drawing>
          <wp:inline distT="0" distB="0" distL="0" distR="0" wp14:anchorId="245676BE" wp14:editId="3C24A3F4">
            <wp:extent cx="1769706" cy="2092569"/>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国际绿色电影周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2048" cy="2095338"/>
                    </a:xfrm>
                    <a:prstGeom prst="rect">
                      <a:avLst/>
                    </a:prstGeom>
                  </pic:spPr>
                </pic:pic>
              </a:graphicData>
            </a:graphic>
          </wp:inline>
        </w:drawing>
      </w:r>
    </w:p>
    <w:p w14:paraId="7DC3460A" w14:textId="77777777" w:rsidR="000A7491" w:rsidRDefault="005F0D90" w:rsidP="00723807">
      <w:pPr>
        <w:jc w:val="center"/>
        <w:rPr>
          <w:rFonts w:ascii="黑体" w:eastAsia="黑体" w:hAnsi="黑体"/>
          <w:b/>
          <w:sz w:val="36"/>
          <w:szCs w:val="36"/>
        </w:rPr>
      </w:pPr>
      <w:r>
        <w:rPr>
          <w:rFonts w:ascii="黑体" w:eastAsia="黑体" w:hAnsi="黑体" w:hint="eastAsia"/>
          <w:b/>
          <w:sz w:val="36"/>
          <w:szCs w:val="36"/>
        </w:rPr>
        <w:t>201</w:t>
      </w:r>
      <w:r w:rsidR="00924CC8">
        <w:rPr>
          <w:rFonts w:ascii="黑体" w:eastAsia="黑体" w:hAnsi="黑体"/>
          <w:b/>
          <w:sz w:val="36"/>
          <w:szCs w:val="36"/>
        </w:rPr>
        <w:t>9</w:t>
      </w:r>
      <w:r w:rsidR="000A7491">
        <w:rPr>
          <w:rFonts w:ascii="黑体" w:eastAsia="黑体" w:hAnsi="黑体"/>
          <w:b/>
          <w:sz w:val="36"/>
          <w:szCs w:val="36"/>
        </w:rPr>
        <w:t>北京</w:t>
      </w:r>
      <w:r w:rsidR="007A466A" w:rsidRPr="00723807">
        <w:rPr>
          <w:rFonts w:ascii="黑体" w:eastAsia="黑体" w:hAnsi="黑体" w:hint="eastAsia"/>
          <w:b/>
          <w:sz w:val="36"/>
          <w:szCs w:val="36"/>
        </w:rPr>
        <w:t>国际绿色电影</w:t>
      </w:r>
      <w:r w:rsidR="0025030C" w:rsidRPr="00723807">
        <w:rPr>
          <w:rFonts w:ascii="黑体" w:eastAsia="黑体" w:hAnsi="黑体" w:hint="eastAsia"/>
          <w:b/>
          <w:sz w:val="36"/>
          <w:szCs w:val="36"/>
        </w:rPr>
        <w:t>周</w:t>
      </w:r>
    </w:p>
    <w:p w14:paraId="3438037E" w14:textId="41B5DAD5" w:rsidR="007A466A" w:rsidRPr="00723807" w:rsidRDefault="000A7491" w:rsidP="00723807">
      <w:pPr>
        <w:jc w:val="center"/>
        <w:rPr>
          <w:rFonts w:ascii="黑体" w:eastAsia="黑体" w:hAnsi="黑体"/>
          <w:b/>
          <w:sz w:val="36"/>
          <w:szCs w:val="36"/>
        </w:rPr>
      </w:pPr>
      <w:r>
        <w:rPr>
          <w:rFonts w:ascii="黑体" w:eastAsia="黑体" w:hAnsi="黑体" w:hint="eastAsia"/>
          <w:b/>
          <w:sz w:val="36"/>
          <w:szCs w:val="36"/>
        </w:rPr>
        <w:t>“超短片征集赛”作品</w:t>
      </w:r>
      <w:r w:rsidR="00EF484A" w:rsidRPr="00723807">
        <w:rPr>
          <w:rFonts w:ascii="黑体" w:eastAsia="黑体" w:hAnsi="黑体" w:hint="eastAsia"/>
          <w:b/>
          <w:sz w:val="36"/>
          <w:szCs w:val="36"/>
        </w:rPr>
        <w:t>报名表</w:t>
      </w:r>
    </w:p>
    <w:p w14:paraId="63EADA67" w14:textId="77777777" w:rsidR="0064183A" w:rsidRPr="0025030C" w:rsidRDefault="0064183A" w:rsidP="007E0EBD">
      <w:pPr>
        <w:spacing w:afterLines="50" w:after="156" w:line="420" w:lineRule="exact"/>
        <w:rPr>
          <w:rFonts w:ascii="宋体" w:eastAsia="宋体" w:hAnsi="宋体" w:cs="宋体"/>
        </w:rPr>
      </w:pPr>
    </w:p>
    <w:p w14:paraId="776C088A" w14:textId="70691B14" w:rsidR="00B15EAE" w:rsidRPr="007E0EBD" w:rsidRDefault="00B15EAE" w:rsidP="007E0EBD">
      <w:pPr>
        <w:pStyle w:val="a7"/>
        <w:numPr>
          <w:ilvl w:val="0"/>
          <w:numId w:val="41"/>
        </w:numPr>
        <w:spacing w:afterLines="50" w:after="156" w:line="420" w:lineRule="exact"/>
        <w:ind w:firstLineChars="0"/>
        <w:outlineLvl w:val="0"/>
        <w:rPr>
          <w:rFonts w:ascii="微软雅黑" w:eastAsia="微软雅黑" w:hAnsi="微软雅黑" w:cs="宋体"/>
          <w:b/>
          <w:sz w:val="28"/>
          <w:szCs w:val="28"/>
        </w:rPr>
      </w:pPr>
      <w:r w:rsidRPr="007E0EBD">
        <w:rPr>
          <w:rFonts w:ascii="微软雅黑" w:eastAsia="微软雅黑" w:hAnsi="微软雅黑" w:cs="宋体"/>
          <w:b/>
          <w:sz w:val="28"/>
          <w:szCs w:val="28"/>
        </w:rPr>
        <w:t>大赛简介</w:t>
      </w:r>
    </w:p>
    <w:p w14:paraId="0B40BA2A" w14:textId="3583E314" w:rsidR="00B15EAE" w:rsidRPr="007E0EBD" w:rsidRDefault="00BD5065" w:rsidP="007E0EBD">
      <w:pPr>
        <w:spacing w:afterLines="50" w:after="156" w:line="420" w:lineRule="exact"/>
        <w:ind w:firstLineChars="200" w:firstLine="560"/>
        <w:rPr>
          <w:sz w:val="28"/>
          <w:szCs w:val="28"/>
        </w:rPr>
      </w:pPr>
      <w:r w:rsidRPr="007E0EBD">
        <w:rPr>
          <w:rFonts w:ascii="宋体" w:eastAsia="宋体" w:hAnsi="宋体" w:cs="宋体" w:hint="eastAsia"/>
          <w:sz w:val="28"/>
          <w:szCs w:val="28"/>
        </w:rPr>
        <w:t>国际绿色电影周秉承“用影像承载记忆，用镜头保护未来”的理念，是亚洲最大的绿色影像盛典</w:t>
      </w:r>
      <w:r w:rsidR="00720843" w:rsidRPr="007E0EBD">
        <w:rPr>
          <w:rFonts w:ascii="宋体" w:eastAsia="宋体" w:hAnsi="宋体" w:cs="宋体" w:hint="eastAsia"/>
          <w:sz w:val="28"/>
          <w:szCs w:val="28"/>
        </w:rPr>
        <w:t>，</w:t>
      </w:r>
      <w:r w:rsidR="00720843" w:rsidRPr="007E0EBD">
        <w:rPr>
          <w:rFonts w:hint="eastAsia"/>
          <w:sz w:val="28"/>
          <w:szCs w:val="28"/>
        </w:rPr>
        <w:t>鉴于有太多极其优秀的国际国内短片作品和超短片作品未能出线，组委会决定增加短片的重视度和宣传推广度，以期获得更广泛的参与、发现更有创意的内容、挖掘更有潜力的人才和团队。故</w:t>
      </w:r>
      <w:r w:rsidRPr="007E0EBD">
        <w:rPr>
          <w:rFonts w:ascii="宋体" w:eastAsia="宋体" w:hAnsi="宋体" w:cs="宋体" w:hint="eastAsia"/>
          <w:sz w:val="28"/>
          <w:szCs w:val="28"/>
        </w:rPr>
        <w:t>2</w:t>
      </w:r>
      <w:r w:rsidRPr="007E0EBD">
        <w:rPr>
          <w:rFonts w:ascii="宋体" w:eastAsia="宋体" w:hAnsi="宋体" w:cs="宋体"/>
          <w:sz w:val="28"/>
          <w:szCs w:val="28"/>
        </w:rPr>
        <w:t>019北京国际绿色电影周</w:t>
      </w:r>
      <w:r w:rsidR="00720843" w:rsidRPr="007E0EBD">
        <w:rPr>
          <w:rFonts w:ascii="宋体" w:eastAsia="宋体" w:hAnsi="宋体" w:cs="宋体"/>
          <w:sz w:val="28"/>
          <w:szCs w:val="28"/>
        </w:rPr>
        <w:t>特别</w:t>
      </w:r>
      <w:r w:rsidRPr="007E0EBD">
        <w:rPr>
          <w:rFonts w:ascii="宋体" w:eastAsia="宋体" w:hAnsi="宋体" w:cs="宋体" w:hint="eastAsia"/>
          <w:sz w:val="28"/>
          <w:szCs w:val="28"/>
        </w:rPr>
        <w:t>“超短片征集赛”</w:t>
      </w:r>
      <w:r w:rsidR="00720843" w:rsidRPr="007E0EBD">
        <w:rPr>
          <w:rFonts w:ascii="宋体" w:eastAsia="宋体" w:hAnsi="宋体" w:cs="宋体" w:hint="eastAsia"/>
          <w:sz w:val="28"/>
          <w:szCs w:val="28"/>
        </w:rPr>
        <w:t>，</w:t>
      </w:r>
      <w:r w:rsidRPr="007E0EBD">
        <w:rPr>
          <w:rFonts w:hint="eastAsia"/>
          <w:sz w:val="28"/>
          <w:szCs w:val="28"/>
        </w:rPr>
        <w:t>募集优秀“超短片”的面向大众和专业人士的大赛。</w:t>
      </w:r>
    </w:p>
    <w:p w14:paraId="7C40FBE6" w14:textId="77777777" w:rsidR="00720843" w:rsidRPr="007E0EBD" w:rsidRDefault="00720843" w:rsidP="007E0EBD">
      <w:pPr>
        <w:pStyle w:val="a7"/>
        <w:numPr>
          <w:ilvl w:val="0"/>
          <w:numId w:val="41"/>
        </w:numPr>
        <w:spacing w:afterLines="50" w:after="156" w:line="420" w:lineRule="exact"/>
        <w:ind w:firstLineChars="0"/>
        <w:outlineLvl w:val="0"/>
        <w:rPr>
          <w:rFonts w:ascii="微软雅黑" w:eastAsia="微软雅黑" w:hAnsi="微软雅黑" w:cs="宋体"/>
          <w:b/>
          <w:sz w:val="28"/>
          <w:szCs w:val="28"/>
        </w:rPr>
      </w:pPr>
      <w:r w:rsidRPr="007E0EBD">
        <w:rPr>
          <w:rFonts w:ascii="微软雅黑" w:eastAsia="微软雅黑" w:hAnsi="微软雅黑" w:cs="宋体"/>
          <w:b/>
          <w:sz w:val="28"/>
          <w:szCs w:val="28"/>
        </w:rPr>
        <w:t>主办单位</w:t>
      </w:r>
    </w:p>
    <w:p w14:paraId="609E8924" w14:textId="640CA21C" w:rsidR="00720843" w:rsidRPr="007E0EBD" w:rsidRDefault="00720843" w:rsidP="007E0EBD">
      <w:pPr>
        <w:spacing w:afterLines="50" w:after="156" w:line="420" w:lineRule="exact"/>
        <w:ind w:firstLineChars="200" w:firstLine="560"/>
        <w:rPr>
          <w:rFonts w:ascii="宋体" w:eastAsia="宋体" w:hAnsi="宋体" w:cs="宋体" w:hint="eastAsia"/>
          <w:sz w:val="28"/>
          <w:szCs w:val="28"/>
        </w:rPr>
      </w:pPr>
      <w:r w:rsidRPr="007E0EBD">
        <w:rPr>
          <w:rFonts w:ascii="宋体" w:eastAsia="宋体" w:hAnsi="宋体" w:cs="宋体"/>
          <w:sz w:val="28"/>
          <w:szCs w:val="28"/>
        </w:rPr>
        <w:t>国际绿色电影周组委会</w:t>
      </w:r>
    </w:p>
    <w:p w14:paraId="57096A31" w14:textId="4A20A24D" w:rsidR="00484C5D" w:rsidRPr="007E0EBD" w:rsidRDefault="00484C5D" w:rsidP="007E0EBD">
      <w:pPr>
        <w:pStyle w:val="a7"/>
        <w:numPr>
          <w:ilvl w:val="0"/>
          <w:numId w:val="41"/>
        </w:numPr>
        <w:spacing w:afterLines="50" w:after="156" w:line="420" w:lineRule="exact"/>
        <w:ind w:firstLineChars="0"/>
        <w:outlineLvl w:val="0"/>
        <w:rPr>
          <w:rFonts w:ascii="微软雅黑" w:eastAsia="微软雅黑" w:hAnsi="微软雅黑" w:cs="宋体"/>
          <w:b/>
          <w:sz w:val="28"/>
          <w:szCs w:val="28"/>
        </w:rPr>
      </w:pPr>
      <w:r w:rsidRPr="007E0EBD">
        <w:rPr>
          <w:rFonts w:ascii="微软雅黑" w:eastAsia="微软雅黑" w:hAnsi="微软雅黑" w:cs="宋体" w:hint="eastAsia"/>
          <w:b/>
          <w:sz w:val="28"/>
          <w:szCs w:val="28"/>
        </w:rPr>
        <w:t>单元设置</w:t>
      </w:r>
    </w:p>
    <w:p w14:paraId="598B23CC" w14:textId="77777777" w:rsidR="00484C5D" w:rsidRPr="007E0EBD" w:rsidRDefault="00484C5D" w:rsidP="007E0EBD">
      <w:pPr>
        <w:pStyle w:val="a7"/>
        <w:numPr>
          <w:ilvl w:val="0"/>
          <w:numId w:val="37"/>
        </w:numPr>
        <w:spacing w:afterLines="50" w:after="156" w:line="420" w:lineRule="exact"/>
        <w:ind w:firstLineChars="0"/>
        <w:rPr>
          <w:rFonts w:ascii="宋体" w:eastAsia="宋体" w:hAnsi="宋体" w:cs="宋体"/>
          <w:b/>
          <w:sz w:val="28"/>
          <w:szCs w:val="28"/>
        </w:rPr>
      </w:pPr>
      <w:r w:rsidRPr="007E0EBD">
        <w:rPr>
          <w:rFonts w:ascii="宋体" w:eastAsia="宋体" w:hAnsi="宋体" w:cs="宋体" w:hint="eastAsia"/>
          <w:b/>
          <w:sz w:val="28"/>
          <w:szCs w:val="28"/>
        </w:rPr>
        <w:t>“动物Q自然”单元</w:t>
      </w:r>
    </w:p>
    <w:p w14:paraId="33E25911" w14:textId="2044D594" w:rsidR="00484C5D" w:rsidRPr="007E0EBD" w:rsidRDefault="00484C5D" w:rsidP="007E0EBD">
      <w:pPr>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主题内容为拍摄动物和自然主题的三分钟超短片，包括宠物、大自然、野生动物内容的纪录片和</w:t>
      </w:r>
      <w:proofErr w:type="gramStart"/>
      <w:r w:rsidRPr="007E0EBD">
        <w:rPr>
          <w:rFonts w:ascii="宋体" w:eastAsia="宋体" w:hAnsi="宋体" w:cs="宋体" w:hint="eastAsia"/>
          <w:sz w:val="28"/>
          <w:szCs w:val="28"/>
        </w:rPr>
        <w:t>故事超短片</w:t>
      </w:r>
      <w:proofErr w:type="gramEnd"/>
      <w:r w:rsidRPr="007E0EBD">
        <w:rPr>
          <w:rFonts w:ascii="宋体" w:eastAsia="宋体" w:hAnsi="宋体" w:cs="宋体" w:hint="eastAsia"/>
          <w:sz w:val="28"/>
          <w:szCs w:val="28"/>
        </w:rPr>
        <w:t>。</w:t>
      </w:r>
    </w:p>
    <w:p w14:paraId="7C860444" w14:textId="77777777" w:rsidR="00484C5D" w:rsidRPr="007E0EBD" w:rsidRDefault="00484C5D" w:rsidP="007E0EBD">
      <w:pPr>
        <w:pStyle w:val="a7"/>
        <w:numPr>
          <w:ilvl w:val="0"/>
          <w:numId w:val="37"/>
        </w:numPr>
        <w:spacing w:afterLines="50" w:after="156" w:line="420" w:lineRule="exact"/>
        <w:ind w:firstLineChars="0"/>
        <w:rPr>
          <w:rFonts w:ascii="宋体" w:eastAsia="宋体" w:hAnsi="宋体" w:cs="宋体"/>
          <w:b/>
          <w:sz w:val="28"/>
          <w:szCs w:val="28"/>
        </w:rPr>
      </w:pPr>
      <w:r w:rsidRPr="007E0EBD">
        <w:rPr>
          <w:rFonts w:ascii="宋体" w:eastAsia="宋体" w:hAnsi="宋体" w:cs="宋体" w:hint="eastAsia"/>
          <w:b/>
          <w:sz w:val="28"/>
          <w:szCs w:val="28"/>
        </w:rPr>
        <w:t>“公益短片”单元</w:t>
      </w:r>
    </w:p>
    <w:p w14:paraId="244F5B00" w14:textId="1B5F1A7E" w:rsidR="00484C5D" w:rsidRPr="007E0EBD" w:rsidRDefault="00484C5D" w:rsidP="007E0EBD">
      <w:pPr>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主题内容为反映绿色、环保、动物保护，以及人性关怀主题的纪录片和故事片。</w:t>
      </w:r>
    </w:p>
    <w:p w14:paraId="1B2BB62F" w14:textId="77777777" w:rsidR="00484C5D" w:rsidRPr="007E0EBD" w:rsidRDefault="00484C5D" w:rsidP="007E0EBD">
      <w:pPr>
        <w:pStyle w:val="a7"/>
        <w:numPr>
          <w:ilvl w:val="0"/>
          <w:numId w:val="37"/>
        </w:numPr>
        <w:spacing w:afterLines="50" w:after="156" w:line="420" w:lineRule="exact"/>
        <w:ind w:firstLineChars="0"/>
        <w:rPr>
          <w:rFonts w:ascii="宋体" w:eastAsia="宋体" w:hAnsi="宋体" w:cs="宋体"/>
          <w:b/>
          <w:sz w:val="28"/>
          <w:szCs w:val="28"/>
        </w:rPr>
      </w:pPr>
      <w:r w:rsidRPr="007E0EBD">
        <w:rPr>
          <w:rFonts w:ascii="宋体" w:eastAsia="宋体" w:hAnsi="宋体" w:cs="宋体"/>
          <w:b/>
          <w:sz w:val="28"/>
          <w:szCs w:val="28"/>
        </w:rPr>
        <w:t>“</w:t>
      </w:r>
      <w:proofErr w:type="spellStart"/>
      <w:r w:rsidRPr="007E0EBD">
        <w:rPr>
          <w:rFonts w:ascii="宋体" w:eastAsia="宋体" w:hAnsi="宋体" w:cs="宋体"/>
          <w:b/>
          <w:sz w:val="28"/>
          <w:szCs w:val="28"/>
        </w:rPr>
        <w:t>igreen</w:t>
      </w:r>
      <w:proofErr w:type="spellEnd"/>
      <w:r w:rsidRPr="007E0EBD">
        <w:rPr>
          <w:rFonts w:ascii="宋体" w:eastAsia="宋体" w:hAnsi="宋体" w:cs="宋体" w:hint="eastAsia"/>
          <w:b/>
          <w:sz w:val="28"/>
          <w:szCs w:val="28"/>
        </w:rPr>
        <w:t>态度</w:t>
      </w:r>
      <w:r w:rsidRPr="007E0EBD">
        <w:rPr>
          <w:rFonts w:ascii="宋体" w:eastAsia="宋体" w:hAnsi="宋体" w:cs="宋体"/>
          <w:b/>
          <w:sz w:val="28"/>
          <w:szCs w:val="28"/>
        </w:rPr>
        <w:t>”</w:t>
      </w:r>
      <w:r w:rsidRPr="007E0EBD">
        <w:rPr>
          <w:rFonts w:ascii="宋体" w:eastAsia="宋体" w:hAnsi="宋体" w:cs="宋体" w:hint="eastAsia"/>
          <w:b/>
          <w:sz w:val="28"/>
          <w:szCs w:val="28"/>
        </w:rPr>
        <w:t>单元</w:t>
      </w:r>
    </w:p>
    <w:p w14:paraId="47C3B754" w14:textId="45C1E2B8" w:rsidR="00484C5D" w:rsidRPr="007E0EBD" w:rsidRDefault="00484C5D" w:rsidP="007E0EBD">
      <w:pPr>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lastRenderedPageBreak/>
        <w:t>主题内容为城市绿色进程、人与环境、人与人、人的环保行为的纪录片和故事片。</w:t>
      </w:r>
    </w:p>
    <w:p w14:paraId="49A5CBB6" w14:textId="77777777" w:rsidR="00484C5D" w:rsidRPr="007E0EBD" w:rsidRDefault="00484C5D" w:rsidP="007E0EBD">
      <w:pPr>
        <w:pStyle w:val="a7"/>
        <w:numPr>
          <w:ilvl w:val="0"/>
          <w:numId w:val="37"/>
        </w:numPr>
        <w:spacing w:afterLines="50" w:after="156" w:line="420" w:lineRule="exact"/>
        <w:ind w:firstLineChars="0"/>
        <w:rPr>
          <w:rFonts w:ascii="宋体" w:eastAsia="宋体" w:hAnsi="宋体" w:cs="宋体"/>
          <w:b/>
          <w:sz w:val="28"/>
          <w:szCs w:val="28"/>
        </w:rPr>
      </w:pPr>
      <w:r w:rsidRPr="007E0EBD">
        <w:rPr>
          <w:rFonts w:ascii="宋体" w:eastAsia="宋体" w:hAnsi="宋体" w:cs="宋体"/>
          <w:b/>
          <w:sz w:val="28"/>
          <w:szCs w:val="28"/>
        </w:rPr>
        <w:t>“</w:t>
      </w:r>
      <w:r w:rsidRPr="007E0EBD">
        <w:rPr>
          <w:rFonts w:ascii="宋体" w:eastAsia="宋体" w:hAnsi="宋体" w:cs="宋体" w:hint="eastAsia"/>
          <w:b/>
          <w:sz w:val="28"/>
          <w:szCs w:val="28"/>
        </w:rPr>
        <w:t>绿彩</w:t>
      </w:r>
      <w:r w:rsidRPr="007E0EBD">
        <w:rPr>
          <w:rFonts w:ascii="宋体" w:eastAsia="宋体" w:hAnsi="宋体" w:cs="宋体"/>
          <w:b/>
          <w:sz w:val="28"/>
          <w:szCs w:val="28"/>
        </w:rPr>
        <w:t>Style”</w:t>
      </w:r>
      <w:r w:rsidRPr="007E0EBD">
        <w:rPr>
          <w:rFonts w:ascii="宋体" w:eastAsia="宋体" w:hAnsi="宋体" w:cs="宋体" w:hint="eastAsia"/>
          <w:b/>
          <w:sz w:val="28"/>
          <w:szCs w:val="28"/>
        </w:rPr>
        <w:t>单元</w:t>
      </w:r>
    </w:p>
    <w:p w14:paraId="5A09FDBB" w14:textId="0407BA39" w:rsidR="00484C5D" w:rsidRPr="007E0EBD" w:rsidRDefault="00484C5D" w:rsidP="007E0EBD">
      <w:pPr>
        <w:spacing w:afterLines="50" w:after="156" w:line="420" w:lineRule="exact"/>
        <w:ind w:firstLineChars="200" w:firstLine="560"/>
        <w:rPr>
          <w:rFonts w:ascii="宋体" w:eastAsia="宋体" w:hAnsi="宋体" w:cs="宋体" w:hint="eastAsia"/>
          <w:sz w:val="28"/>
          <w:szCs w:val="28"/>
        </w:rPr>
      </w:pPr>
      <w:r w:rsidRPr="007E0EBD">
        <w:rPr>
          <w:rFonts w:ascii="宋体" w:eastAsia="宋体" w:hAnsi="宋体" w:cs="宋体" w:hint="eastAsia"/>
          <w:sz w:val="28"/>
          <w:szCs w:val="28"/>
        </w:rPr>
        <w:t>主题内容为围绕</w:t>
      </w:r>
      <w:r w:rsidRPr="007E0EBD">
        <w:rPr>
          <w:rFonts w:ascii="宋体" w:eastAsia="宋体" w:hAnsi="宋体" w:cs="宋体"/>
          <w:sz w:val="28"/>
          <w:szCs w:val="28"/>
        </w:rPr>
        <w:t>“</w:t>
      </w:r>
      <w:r w:rsidRPr="007E0EBD">
        <w:rPr>
          <w:rFonts w:ascii="宋体" w:eastAsia="宋体" w:hAnsi="宋体" w:cs="宋体" w:hint="eastAsia"/>
          <w:sz w:val="28"/>
          <w:szCs w:val="28"/>
        </w:rPr>
        <w:t>绿色</w:t>
      </w:r>
      <w:r w:rsidRPr="007E0EBD">
        <w:rPr>
          <w:rFonts w:ascii="宋体" w:eastAsia="宋体" w:hAnsi="宋体" w:cs="宋体"/>
          <w:sz w:val="28"/>
          <w:szCs w:val="28"/>
        </w:rPr>
        <w:t>”</w:t>
      </w:r>
      <w:r w:rsidRPr="007E0EBD">
        <w:rPr>
          <w:rFonts w:ascii="宋体" w:eastAsia="宋体" w:hAnsi="宋体" w:cs="宋体" w:hint="eastAsia"/>
          <w:sz w:val="28"/>
          <w:szCs w:val="28"/>
        </w:rPr>
        <w:t>创意的脑洞大开的音乐片、故事片、动画片。</w:t>
      </w:r>
    </w:p>
    <w:p w14:paraId="7E0F1BFF" w14:textId="3D7014A7" w:rsidR="00096FB3" w:rsidRPr="007E0EBD" w:rsidRDefault="00096FB3" w:rsidP="007E0EBD">
      <w:pPr>
        <w:pStyle w:val="a7"/>
        <w:numPr>
          <w:ilvl w:val="0"/>
          <w:numId w:val="41"/>
        </w:numPr>
        <w:spacing w:afterLines="50" w:after="156" w:line="420" w:lineRule="exact"/>
        <w:ind w:firstLineChars="0"/>
        <w:outlineLvl w:val="0"/>
        <w:rPr>
          <w:rFonts w:ascii="微软雅黑" w:eastAsia="微软雅黑" w:hAnsi="微软雅黑" w:cs="宋体"/>
          <w:b/>
          <w:sz w:val="28"/>
          <w:szCs w:val="28"/>
        </w:rPr>
      </w:pPr>
      <w:r w:rsidRPr="007E0EBD">
        <w:rPr>
          <w:rFonts w:ascii="微软雅黑" w:eastAsia="微软雅黑" w:hAnsi="微软雅黑" w:cs="宋体" w:hint="eastAsia"/>
          <w:b/>
          <w:sz w:val="28"/>
          <w:szCs w:val="28"/>
        </w:rPr>
        <w:t>奖项设置</w:t>
      </w:r>
    </w:p>
    <w:p w14:paraId="1301C46D" w14:textId="6AE6B49E" w:rsidR="00096FB3" w:rsidRPr="007E0EBD" w:rsidRDefault="00096FB3" w:rsidP="007E0EBD">
      <w:pPr>
        <w:pStyle w:val="a7"/>
        <w:numPr>
          <w:ilvl w:val="0"/>
          <w:numId w:val="37"/>
        </w:numPr>
        <w:spacing w:afterLines="50" w:after="156" w:line="420" w:lineRule="exact"/>
        <w:ind w:firstLineChars="0"/>
        <w:rPr>
          <w:rFonts w:ascii="宋体" w:eastAsia="宋体" w:hAnsi="宋体" w:cs="宋体"/>
          <w:sz w:val="28"/>
          <w:szCs w:val="28"/>
        </w:rPr>
      </w:pPr>
      <w:r w:rsidRPr="007E0EBD">
        <w:rPr>
          <w:rFonts w:ascii="宋体" w:eastAsia="宋体" w:hAnsi="宋体" w:cs="宋体" w:hint="eastAsia"/>
          <w:sz w:val="28"/>
          <w:szCs w:val="28"/>
        </w:rPr>
        <w:t>各单元</w:t>
      </w:r>
      <w:r w:rsidR="000B7383" w:rsidRPr="007E0EBD">
        <w:rPr>
          <w:rFonts w:ascii="宋体" w:eastAsia="宋体" w:hAnsi="宋体" w:cs="宋体" w:hint="eastAsia"/>
          <w:sz w:val="28"/>
          <w:szCs w:val="28"/>
        </w:rPr>
        <w:t>优胜</w:t>
      </w:r>
      <w:r w:rsidRPr="007E0EBD">
        <w:rPr>
          <w:rFonts w:ascii="宋体" w:eastAsia="宋体" w:hAnsi="宋体" w:cs="宋体" w:hint="eastAsia"/>
          <w:sz w:val="28"/>
          <w:szCs w:val="28"/>
        </w:rPr>
        <w:t xml:space="preserve">奖 </w:t>
      </w:r>
      <w:r w:rsidRPr="007E0EBD">
        <w:rPr>
          <w:rFonts w:ascii="宋体" w:eastAsia="宋体" w:hAnsi="宋体" w:cs="宋体"/>
          <w:sz w:val="28"/>
          <w:szCs w:val="28"/>
        </w:rPr>
        <w:t xml:space="preserve">    4名</w:t>
      </w:r>
      <w:r w:rsidRPr="007E0EBD">
        <w:rPr>
          <w:rFonts w:ascii="宋体" w:eastAsia="宋体" w:hAnsi="宋体" w:cs="宋体" w:hint="eastAsia"/>
          <w:sz w:val="28"/>
          <w:szCs w:val="28"/>
        </w:rPr>
        <w:t>（奖金8</w:t>
      </w:r>
      <w:r w:rsidRPr="007E0EBD">
        <w:rPr>
          <w:rFonts w:ascii="宋体" w:eastAsia="宋体" w:hAnsi="宋体" w:cs="宋体"/>
          <w:sz w:val="28"/>
          <w:szCs w:val="28"/>
        </w:rPr>
        <w:t>888元</w:t>
      </w:r>
      <w:r w:rsidRPr="007E0EBD">
        <w:rPr>
          <w:rFonts w:ascii="宋体" w:eastAsia="宋体" w:hAnsi="宋体" w:cs="宋体" w:hint="eastAsia"/>
          <w:sz w:val="28"/>
          <w:szCs w:val="28"/>
        </w:rPr>
        <w:t>）</w:t>
      </w:r>
    </w:p>
    <w:p w14:paraId="265D37CA" w14:textId="76814B7D" w:rsidR="00096FB3" w:rsidRPr="007E0EBD" w:rsidRDefault="00096FB3" w:rsidP="007E0EBD">
      <w:pPr>
        <w:pStyle w:val="a7"/>
        <w:numPr>
          <w:ilvl w:val="0"/>
          <w:numId w:val="37"/>
        </w:numPr>
        <w:spacing w:afterLines="50" w:after="156" w:line="420" w:lineRule="exact"/>
        <w:ind w:firstLineChars="0"/>
        <w:rPr>
          <w:rFonts w:ascii="宋体" w:eastAsia="宋体" w:hAnsi="宋体" w:cs="宋体"/>
          <w:sz w:val="28"/>
          <w:szCs w:val="28"/>
        </w:rPr>
      </w:pPr>
      <w:r w:rsidRPr="007E0EBD">
        <w:rPr>
          <w:rFonts w:ascii="宋体" w:eastAsia="宋体" w:hAnsi="宋体" w:cs="宋体" w:hint="eastAsia"/>
          <w:sz w:val="28"/>
          <w:szCs w:val="28"/>
        </w:rPr>
        <w:t>最佳人气作品奖   1名（奖金6666元或同价位实物）</w:t>
      </w:r>
    </w:p>
    <w:p w14:paraId="1C88B805" w14:textId="5939E9AE" w:rsidR="00096FB3" w:rsidRPr="007E0EBD" w:rsidRDefault="00096FB3" w:rsidP="007E0EBD">
      <w:pPr>
        <w:pStyle w:val="a7"/>
        <w:numPr>
          <w:ilvl w:val="0"/>
          <w:numId w:val="37"/>
        </w:numPr>
        <w:spacing w:afterLines="50" w:after="156" w:line="420" w:lineRule="exact"/>
        <w:ind w:firstLineChars="0"/>
        <w:rPr>
          <w:rFonts w:ascii="宋体" w:eastAsia="宋体" w:hAnsi="宋体" w:cs="宋体"/>
          <w:sz w:val="28"/>
          <w:szCs w:val="28"/>
        </w:rPr>
      </w:pPr>
      <w:r w:rsidRPr="007E0EBD">
        <w:rPr>
          <w:rFonts w:ascii="宋体" w:eastAsia="宋体" w:hAnsi="宋体" w:cs="宋体" w:hint="eastAsia"/>
          <w:sz w:val="28"/>
          <w:szCs w:val="28"/>
        </w:rPr>
        <w:t xml:space="preserve">最幽默奖         </w:t>
      </w:r>
      <w:r w:rsidRPr="007E0EBD">
        <w:rPr>
          <w:rFonts w:ascii="宋体" w:eastAsia="宋体" w:hAnsi="宋体" w:cs="宋体"/>
          <w:sz w:val="28"/>
          <w:szCs w:val="28"/>
        </w:rPr>
        <w:t>1名</w:t>
      </w:r>
      <w:r w:rsidRPr="007E0EBD">
        <w:rPr>
          <w:rFonts w:ascii="宋体" w:eastAsia="宋体" w:hAnsi="宋体" w:cs="宋体" w:hint="eastAsia"/>
          <w:sz w:val="28"/>
          <w:szCs w:val="28"/>
        </w:rPr>
        <w:t>（奖金3000元或同价位实物）</w:t>
      </w:r>
    </w:p>
    <w:p w14:paraId="1C545A53" w14:textId="1A608F03" w:rsidR="00096FB3" w:rsidRPr="007E0EBD" w:rsidRDefault="00096FB3" w:rsidP="007E0EBD">
      <w:pPr>
        <w:pStyle w:val="a7"/>
        <w:numPr>
          <w:ilvl w:val="0"/>
          <w:numId w:val="37"/>
        </w:numPr>
        <w:spacing w:afterLines="50" w:after="156" w:line="420" w:lineRule="exact"/>
        <w:ind w:firstLineChars="0"/>
        <w:rPr>
          <w:rFonts w:ascii="宋体" w:eastAsia="宋体" w:hAnsi="宋体" w:cs="宋体"/>
          <w:sz w:val="28"/>
          <w:szCs w:val="28"/>
        </w:rPr>
      </w:pPr>
      <w:r w:rsidRPr="007E0EBD">
        <w:rPr>
          <w:rFonts w:ascii="宋体" w:eastAsia="宋体" w:hAnsi="宋体" w:cs="宋体" w:hint="eastAsia"/>
          <w:sz w:val="28"/>
          <w:szCs w:val="28"/>
        </w:rPr>
        <w:t>最佳创意奖       1名（奖金3000元或同价位实物）</w:t>
      </w:r>
    </w:p>
    <w:p w14:paraId="0DD2B4B2" w14:textId="6C901BEA" w:rsidR="00096FB3" w:rsidRPr="007E0EBD" w:rsidRDefault="00096FB3" w:rsidP="007E0EBD">
      <w:pPr>
        <w:pStyle w:val="a7"/>
        <w:numPr>
          <w:ilvl w:val="0"/>
          <w:numId w:val="37"/>
        </w:numPr>
        <w:spacing w:afterLines="50" w:after="156" w:line="420" w:lineRule="exact"/>
        <w:ind w:firstLineChars="0"/>
        <w:rPr>
          <w:rFonts w:ascii="宋体" w:eastAsia="宋体" w:hAnsi="宋体" w:cs="宋体"/>
          <w:sz w:val="28"/>
          <w:szCs w:val="28"/>
        </w:rPr>
      </w:pPr>
      <w:r w:rsidRPr="007E0EBD">
        <w:rPr>
          <w:rFonts w:ascii="宋体" w:eastAsia="宋体" w:hAnsi="宋体" w:cs="宋体" w:hint="eastAsia"/>
          <w:sz w:val="28"/>
          <w:szCs w:val="28"/>
        </w:rPr>
        <w:t xml:space="preserve">品牌冠名奖 </w:t>
      </w:r>
      <w:r w:rsidRPr="007E0EBD">
        <w:rPr>
          <w:rFonts w:ascii="宋体" w:eastAsia="宋体" w:hAnsi="宋体" w:cs="宋体"/>
          <w:sz w:val="28"/>
          <w:szCs w:val="28"/>
        </w:rPr>
        <w:t xml:space="preserve">     </w:t>
      </w:r>
      <w:r w:rsidRPr="007E0EBD">
        <w:rPr>
          <w:rFonts w:ascii="宋体" w:eastAsia="宋体" w:hAnsi="宋体" w:cs="宋体" w:hint="eastAsia"/>
          <w:sz w:val="28"/>
          <w:szCs w:val="28"/>
        </w:rPr>
        <w:t xml:space="preserve"> 1名（奖金8888元或同价位实物）</w:t>
      </w:r>
    </w:p>
    <w:p w14:paraId="44DE4167" w14:textId="4042F865" w:rsidR="00096FB3" w:rsidRPr="007E0EBD" w:rsidRDefault="00096FB3" w:rsidP="007E0EBD">
      <w:pPr>
        <w:pStyle w:val="a7"/>
        <w:numPr>
          <w:ilvl w:val="0"/>
          <w:numId w:val="37"/>
        </w:numPr>
        <w:spacing w:afterLines="50" w:after="156" w:line="420" w:lineRule="exact"/>
        <w:ind w:firstLineChars="0"/>
        <w:rPr>
          <w:rFonts w:ascii="宋体" w:eastAsia="宋体" w:hAnsi="宋体" w:cs="宋体"/>
          <w:sz w:val="28"/>
          <w:szCs w:val="28"/>
        </w:rPr>
      </w:pPr>
      <w:proofErr w:type="spellStart"/>
      <w:r w:rsidRPr="007E0EBD">
        <w:rPr>
          <w:rFonts w:ascii="宋体" w:eastAsia="宋体" w:hAnsi="宋体" w:cs="宋体" w:hint="eastAsia"/>
          <w:sz w:val="28"/>
          <w:szCs w:val="28"/>
        </w:rPr>
        <w:t>igreen</w:t>
      </w:r>
      <w:proofErr w:type="spellEnd"/>
      <w:r w:rsidRPr="007E0EBD">
        <w:rPr>
          <w:rFonts w:ascii="宋体" w:eastAsia="宋体" w:hAnsi="宋体" w:cs="宋体" w:hint="eastAsia"/>
          <w:sz w:val="28"/>
          <w:szCs w:val="28"/>
        </w:rPr>
        <w:t>态度奖    1名（奖金3000元或同价位实物）</w:t>
      </w:r>
    </w:p>
    <w:p w14:paraId="3F8F9C98" w14:textId="6C6BADA9" w:rsidR="00096FB3" w:rsidRPr="007E0EBD" w:rsidRDefault="00096FB3" w:rsidP="007E0EBD">
      <w:pPr>
        <w:pStyle w:val="a7"/>
        <w:numPr>
          <w:ilvl w:val="0"/>
          <w:numId w:val="37"/>
        </w:numPr>
        <w:spacing w:afterLines="50" w:after="156" w:line="420" w:lineRule="exact"/>
        <w:ind w:firstLineChars="0"/>
        <w:rPr>
          <w:rFonts w:ascii="宋体" w:eastAsia="宋体" w:hAnsi="宋体" w:cs="宋体"/>
          <w:sz w:val="28"/>
          <w:szCs w:val="28"/>
        </w:rPr>
      </w:pPr>
      <w:r w:rsidRPr="007E0EBD">
        <w:rPr>
          <w:rFonts w:ascii="宋体" w:eastAsia="宋体" w:hAnsi="宋体" w:cs="宋体" w:hint="eastAsia"/>
          <w:sz w:val="28"/>
          <w:szCs w:val="28"/>
        </w:rPr>
        <w:t>最佳音乐短片     1名（奖金3000元或同价位实物）</w:t>
      </w:r>
    </w:p>
    <w:p w14:paraId="79F22D0B" w14:textId="483345CE" w:rsidR="00096FB3" w:rsidRPr="007E0EBD" w:rsidRDefault="00096FB3" w:rsidP="007E0EBD">
      <w:pPr>
        <w:pStyle w:val="a7"/>
        <w:numPr>
          <w:ilvl w:val="0"/>
          <w:numId w:val="37"/>
        </w:numPr>
        <w:spacing w:afterLines="50" w:after="156" w:line="420" w:lineRule="exact"/>
        <w:ind w:firstLineChars="0"/>
        <w:rPr>
          <w:rFonts w:ascii="宋体" w:eastAsia="宋体" w:hAnsi="宋体" w:cs="宋体" w:hint="eastAsia"/>
          <w:sz w:val="28"/>
          <w:szCs w:val="28"/>
        </w:rPr>
      </w:pPr>
      <w:r w:rsidRPr="007E0EBD">
        <w:rPr>
          <w:rFonts w:ascii="宋体" w:eastAsia="宋体" w:hAnsi="宋体" w:cs="宋体" w:hint="eastAsia"/>
          <w:sz w:val="28"/>
          <w:szCs w:val="28"/>
        </w:rPr>
        <w:t>优秀推荐作品     10名（奖金1000元或同价位实物）</w:t>
      </w:r>
    </w:p>
    <w:p w14:paraId="72F5BCBD" w14:textId="3862C973" w:rsidR="0064183A" w:rsidRPr="007E0EBD" w:rsidRDefault="00484C5D" w:rsidP="007E0EBD">
      <w:pPr>
        <w:pStyle w:val="a7"/>
        <w:numPr>
          <w:ilvl w:val="0"/>
          <w:numId w:val="41"/>
        </w:numPr>
        <w:spacing w:afterLines="50" w:after="156" w:line="420" w:lineRule="exact"/>
        <w:ind w:firstLineChars="0"/>
        <w:outlineLvl w:val="0"/>
        <w:rPr>
          <w:rFonts w:ascii="微软雅黑" w:eastAsia="微软雅黑" w:hAnsi="微软雅黑" w:cs="宋体" w:hint="eastAsia"/>
          <w:b/>
          <w:sz w:val="28"/>
          <w:szCs w:val="28"/>
        </w:rPr>
      </w:pPr>
      <w:r w:rsidRPr="007E0EBD">
        <w:rPr>
          <w:rFonts w:ascii="微软雅黑" w:eastAsia="微软雅黑" w:hAnsi="微软雅黑" w:cs="宋体" w:hint="eastAsia"/>
          <w:b/>
          <w:sz w:val="28"/>
          <w:szCs w:val="28"/>
        </w:rPr>
        <w:t>评选</w:t>
      </w:r>
      <w:r w:rsidRPr="007E0EBD">
        <w:rPr>
          <w:rFonts w:ascii="微软雅黑" w:eastAsia="微软雅黑" w:hAnsi="微软雅黑" w:cs="宋体"/>
          <w:b/>
          <w:sz w:val="28"/>
          <w:szCs w:val="28"/>
        </w:rPr>
        <w:t>规则</w:t>
      </w:r>
    </w:p>
    <w:p w14:paraId="37BFE25E" w14:textId="404A093C"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（一）</w:t>
      </w:r>
      <w:r w:rsidR="00D0045B" w:rsidRPr="007E0EBD">
        <w:rPr>
          <w:rFonts w:ascii="宋体" w:eastAsia="宋体" w:hAnsi="宋体" w:cs="宋体" w:hint="eastAsia"/>
          <w:sz w:val="28"/>
          <w:szCs w:val="28"/>
        </w:rPr>
        <w:t>本次大赛将本着公平、公正的原则，综合作品线上点击量和线下评委会评分，最终评出各奖项，其中线上点击量将按</w:t>
      </w:r>
      <w:r w:rsidR="00D0045B" w:rsidRPr="007E0EBD">
        <w:rPr>
          <w:rFonts w:ascii="宋体" w:eastAsia="宋体" w:hAnsi="宋体" w:cs="宋体" w:hint="eastAsia"/>
          <w:sz w:val="28"/>
          <w:szCs w:val="28"/>
        </w:rPr>
        <w:t>10</w:t>
      </w:r>
      <w:r w:rsidR="00D0045B" w:rsidRPr="007E0EBD">
        <w:rPr>
          <w:rFonts w:ascii="宋体" w:eastAsia="宋体" w:hAnsi="宋体" w:cs="宋体" w:hint="eastAsia"/>
          <w:sz w:val="28"/>
          <w:szCs w:val="28"/>
        </w:rPr>
        <w:t>0</w:t>
      </w:r>
      <w:r w:rsidR="00D0045B" w:rsidRPr="007E0EBD">
        <w:rPr>
          <w:rFonts w:ascii="宋体" w:eastAsia="宋体" w:hAnsi="宋体" w:cs="宋体" w:hint="eastAsia"/>
          <w:sz w:val="28"/>
          <w:szCs w:val="28"/>
        </w:rPr>
        <w:t>分进行项量化，最终占总得分的</w:t>
      </w:r>
      <w:r w:rsidR="00D0045B" w:rsidRPr="007E0EBD">
        <w:rPr>
          <w:rFonts w:ascii="宋体" w:eastAsia="宋体" w:hAnsi="宋体" w:cs="宋体" w:hint="eastAsia"/>
          <w:sz w:val="28"/>
          <w:szCs w:val="28"/>
        </w:rPr>
        <w:t xml:space="preserve"> 40%</w:t>
      </w:r>
      <w:r w:rsidR="00D0045B" w:rsidRPr="007E0EBD">
        <w:rPr>
          <w:rFonts w:ascii="宋体" w:eastAsia="宋体" w:hAnsi="宋体" w:cs="宋体" w:hint="eastAsia"/>
          <w:sz w:val="28"/>
          <w:szCs w:val="28"/>
        </w:rPr>
        <w:t>，评委会评分占总得分的</w:t>
      </w:r>
      <w:r w:rsidR="00D0045B" w:rsidRPr="007E0EBD">
        <w:rPr>
          <w:rFonts w:ascii="宋体" w:eastAsia="宋体" w:hAnsi="宋体" w:cs="宋体" w:hint="eastAsia"/>
          <w:sz w:val="28"/>
          <w:szCs w:val="28"/>
        </w:rPr>
        <w:t>60%</w:t>
      </w:r>
      <w:r w:rsidR="00D0045B" w:rsidRPr="007E0EBD">
        <w:rPr>
          <w:rFonts w:ascii="宋体" w:eastAsia="宋体" w:hAnsi="宋体" w:cs="宋体" w:hint="eastAsia"/>
          <w:sz w:val="28"/>
          <w:szCs w:val="28"/>
        </w:rPr>
        <w:t>。</w:t>
      </w:r>
    </w:p>
    <w:p w14:paraId="575C09E9" w14:textId="686B5EB0"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（二）</w:t>
      </w:r>
      <w:r w:rsidR="00D0045B" w:rsidRPr="007E0EBD">
        <w:rPr>
          <w:rFonts w:ascii="宋体" w:eastAsia="宋体" w:hAnsi="宋体" w:cs="宋体" w:hint="eastAsia"/>
          <w:sz w:val="28"/>
          <w:szCs w:val="28"/>
        </w:rPr>
        <w:t>大赛组委会将邀请来自影视界、传</w:t>
      </w:r>
      <w:proofErr w:type="gramStart"/>
      <w:r w:rsidR="00D0045B" w:rsidRPr="007E0EBD">
        <w:rPr>
          <w:rFonts w:ascii="宋体" w:eastAsia="宋体" w:hAnsi="宋体" w:cs="宋体" w:hint="eastAsia"/>
          <w:sz w:val="28"/>
          <w:szCs w:val="28"/>
        </w:rPr>
        <w:t>媒界</w:t>
      </w:r>
      <w:proofErr w:type="gramEnd"/>
      <w:r w:rsidR="00D0045B" w:rsidRPr="007E0EBD">
        <w:rPr>
          <w:rFonts w:ascii="宋体" w:eastAsia="宋体" w:hAnsi="宋体" w:cs="宋体" w:hint="eastAsia"/>
          <w:sz w:val="28"/>
          <w:szCs w:val="28"/>
        </w:rPr>
        <w:t>、</w:t>
      </w:r>
      <w:proofErr w:type="gramStart"/>
      <w:r w:rsidR="00D0045B" w:rsidRPr="007E0EBD">
        <w:rPr>
          <w:rFonts w:ascii="宋体" w:eastAsia="宋体" w:hAnsi="宋体" w:cs="宋体" w:hint="eastAsia"/>
          <w:sz w:val="28"/>
          <w:szCs w:val="28"/>
        </w:rPr>
        <w:t>动漫界</w:t>
      </w:r>
      <w:proofErr w:type="gramEnd"/>
      <w:r w:rsidR="00D0045B" w:rsidRPr="007E0EBD">
        <w:rPr>
          <w:rFonts w:ascii="宋体" w:eastAsia="宋体" w:hAnsi="宋体" w:cs="宋体" w:hint="eastAsia"/>
          <w:sz w:val="28"/>
          <w:szCs w:val="28"/>
        </w:rPr>
        <w:t>、互联网、学术界的专业人士，以及资深导演、著名艺人共同组成专业评委团，参与各项评选工作。</w:t>
      </w:r>
    </w:p>
    <w:p w14:paraId="00F520B7" w14:textId="13079778"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（三）</w:t>
      </w:r>
      <w:r w:rsidR="00D0045B" w:rsidRPr="007E0EBD">
        <w:rPr>
          <w:rFonts w:ascii="宋体" w:eastAsia="宋体" w:hAnsi="宋体" w:cs="宋体" w:hint="eastAsia"/>
          <w:sz w:val="28"/>
          <w:szCs w:val="28"/>
        </w:rPr>
        <w:t>评委会评审将依据作品创意、拍摄与后期制作、内容方向、传达的理念、配乐等多个方面的因素作为主要评选标准。</w:t>
      </w:r>
    </w:p>
    <w:p w14:paraId="7F69A9C0" w14:textId="53F4223D" w:rsidR="0064183A" w:rsidRPr="007E0EBD" w:rsidRDefault="002F4B34" w:rsidP="007E0EBD">
      <w:pPr>
        <w:pStyle w:val="a7"/>
        <w:numPr>
          <w:ilvl w:val="0"/>
          <w:numId w:val="41"/>
        </w:numPr>
        <w:spacing w:afterLines="50" w:after="156" w:line="420" w:lineRule="exact"/>
        <w:ind w:firstLineChars="0"/>
        <w:outlineLvl w:val="0"/>
        <w:rPr>
          <w:rFonts w:ascii="微软雅黑" w:eastAsia="微软雅黑" w:hAnsi="微软雅黑" w:cs="宋体"/>
          <w:b/>
          <w:sz w:val="28"/>
          <w:szCs w:val="28"/>
        </w:rPr>
      </w:pPr>
      <w:r w:rsidRPr="007E0EBD">
        <w:rPr>
          <w:rFonts w:ascii="微软雅黑" w:eastAsia="微软雅黑" w:hAnsi="微软雅黑" w:cs="宋体" w:hint="eastAsia"/>
          <w:b/>
          <w:sz w:val="28"/>
          <w:szCs w:val="28"/>
        </w:rPr>
        <w:t>参选</w:t>
      </w:r>
      <w:r w:rsidR="005B2D62" w:rsidRPr="007E0EBD">
        <w:rPr>
          <w:rFonts w:ascii="微软雅黑" w:eastAsia="微软雅黑" w:hAnsi="微软雅黑" w:cs="宋体" w:hint="eastAsia"/>
          <w:b/>
          <w:sz w:val="28"/>
          <w:szCs w:val="28"/>
        </w:rPr>
        <w:t>要求</w:t>
      </w:r>
    </w:p>
    <w:p w14:paraId="634EFBB7" w14:textId="5D87D0BB"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（一）</w:t>
      </w:r>
      <w:r w:rsidR="00D0045B" w:rsidRPr="007E0EBD">
        <w:rPr>
          <w:rFonts w:ascii="宋体" w:eastAsia="宋体" w:hAnsi="宋体" w:cs="宋体" w:hint="eastAsia"/>
          <w:sz w:val="28"/>
          <w:szCs w:val="28"/>
        </w:rPr>
        <w:t>全国各地业内专业人士、以及影视、视频爱好者、在线工作者、草根原创作者，只要有创意，都可以报名参赛。</w:t>
      </w:r>
      <w:r w:rsidR="00D0045B" w:rsidRPr="007E0EBD">
        <w:rPr>
          <w:rFonts w:ascii="宋体" w:eastAsia="宋体" w:hAnsi="宋体" w:cs="宋体" w:hint="eastAsia"/>
          <w:sz w:val="28"/>
          <w:szCs w:val="28"/>
        </w:rPr>
        <w:t xml:space="preserve"> </w:t>
      </w:r>
    </w:p>
    <w:p w14:paraId="681B8175" w14:textId="5D2FE776"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（二）</w:t>
      </w:r>
      <w:r w:rsidR="00D0045B" w:rsidRPr="007E0EBD">
        <w:rPr>
          <w:rFonts w:ascii="宋体" w:eastAsia="宋体" w:hAnsi="宋体" w:cs="宋体" w:hint="eastAsia"/>
          <w:sz w:val="28"/>
          <w:szCs w:val="28"/>
        </w:rPr>
        <w:t>所有参赛影片作品，必须为参赛者本人或团体自行创作的原创作</w:t>
      </w:r>
      <w:r w:rsidR="00D0045B" w:rsidRPr="007E0EBD">
        <w:rPr>
          <w:rFonts w:ascii="宋体" w:eastAsia="宋体" w:hAnsi="宋体" w:cs="宋体" w:hint="eastAsia"/>
          <w:sz w:val="28"/>
          <w:szCs w:val="28"/>
        </w:rPr>
        <w:lastRenderedPageBreak/>
        <w:t>品，并经原创作者或团队同意参赛。</w:t>
      </w:r>
    </w:p>
    <w:p w14:paraId="02424784" w14:textId="72040AA6"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（三）</w:t>
      </w:r>
      <w:r w:rsidR="00D0045B" w:rsidRPr="007E0EBD">
        <w:rPr>
          <w:rFonts w:ascii="宋体" w:eastAsia="宋体" w:hAnsi="宋体" w:cs="宋体" w:hint="eastAsia"/>
          <w:sz w:val="28"/>
          <w:szCs w:val="28"/>
        </w:rPr>
        <w:t>参赛者作品题材鼓励剧情片和纪实片、也可以是讲解分享片、动画片、音乐片等多种形式，内容需围绕大赛主题。</w:t>
      </w:r>
    </w:p>
    <w:p w14:paraId="43BE368B" w14:textId="6F45D9EC"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（四）</w:t>
      </w:r>
      <w:r w:rsidR="00D0045B" w:rsidRPr="007E0EBD">
        <w:rPr>
          <w:rFonts w:ascii="宋体" w:eastAsia="宋体" w:hAnsi="宋体" w:cs="宋体" w:hint="eastAsia"/>
          <w:sz w:val="28"/>
          <w:szCs w:val="28"/>
        </w:rPr>
        <w:t>视频要求画面清晰，视频字幕语言需为英</w:t>
      </w:r>
      <w:r w:rsidR="00D0045B" w:rsidRPr="007E0EBD">
        <w:rPr>
          <w:rFonts w:ascii="宋体" w:eastAsia="宋体" w:hAnsi="宋体" w:cs="宋体" w:hint="eastAsia"/>
          <w:sz w:val="28"/>
          <w:szCs w:val="28"/>
        </w:rPr>
        <w:t>文或中文。</w:t>
      </w:r>
    </w:p>
    <w:p w14:paraId="733F570D" w14:textId="57C57549"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（五）</w:t>
      </w:r>
      <w:r w:rsidR="00D0045B" w:rsidRPr="007E0EBD">
        <w:rPr>
          <w:rFonts w:ascii="宋体" w:eastAsia="宋体" w:hAnsi="宋体" w:cs="宋体" w:hint="eastAsia"/>
          <w:sz w:val="28"/>
          <w:szCs w:val="28"/>
        </w:rPr>
        <w:t>作品画</w:t>
      </w:r>
      <w:proofErr w:type="gramStart"/>
      <w:r w:rsidR="00D0045B" w:rsidRPr="007E0EBD">
        <w:rPr>
          <w:rFonts w:ascii="宋体" w:eastAsia="宋体" w:hAnsi="宋体" w:cs="宋体" w:hint="eastAsia"/>
          <w:sz w:val="28"/>
          <w:szCs w:val="28"/>
        </w:rPr>
        <w:t>质要求</w:t>
      </w:r>
      <w:proofErr w:type="gramEnd"/>
      <w:r w:rsidR="00D0045B" w:rsidRPr="007E0EBD">
        <w:rPr>
          <w:rFonts w:ascii="宋体" w:eastAsia="宋体" w:hAnsi="宋体" w:cs="宋体" w:hint="eastAsia"/>
          <w:sz w:val="28"/>
          <w:szCs w:val="28"/>
        </w:rPr>
        <w:t>为最低</w:t>
      </w:r>
      <w:r w:rsidR="00D0045B" w:rsidRPr="007E0EBD">
        <w:rPr>
          <w:rFonts w:ascii="宋体" w:eastAsia="宋体" w:hAnsi="宋体" w:cs="宋体" w:hint="eastAsia"/>
          <w:sz w:val="28"/>
          <w:szCs w:val="28"/>
        </w:rPr>
        <w:t>720X576</w:t>
      </w:r>
      <w:r w:rsidR="00D0045B" w:rsidRPr="007E0EBD">
        <w:rPr>
          <w:rFonts w:ascii="宋体" w:eastAsia="宋体" w:hAnsi="宋体" w:cs="宋体" w:hint="eastAsia"/>
          <w:sz w:val="28"/>
          <w:szCs w:val="28"/>
        </w:rPr>
        <w:t>（标清作品），上传视频格式为</w:t>
      </w:r>
      <w:r w:rsidR="00D0045B" w:rsidRPr="007E0EBD">
        <w:rPr>
          <w:rFonts w:ascii="宋体" w:eastAsia="宋体" w:hAnsi="宋体" w:cs="宋体" w:hint="eastAsia"/>
          <w:sz w:val="28"/>
          <w:szCs w:val="28"/>
        </w:rPr>
        <w:t>mp4</w:t>
      </w:r>
      <w:r w:rsidR="00D0045B" w:rsidRPr="007E0EBD">
        <w:rPr>
          <w:rFonts w:ascii="宋体" w:eastAsia="宋体" w:hAnsi="宋体" w:cs="宋体" w:hint="eastAsia"/>
          <w:sz w:val="28"/>
          <w:szCs w:val="28"/>
        </w:rPr>
        <w:t>。</w:t>
      </w:r>
    </w:p>
    <w:p w14:paraId="5FFB756C" w14:textId="470C23D3"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（六）</w:t>
      </w:r>
      <w:r w:rsidR="00D0045B" w:rsidRPr="007E0EBD">
        <w:rPr>
          <w:rFonts w:ascii="宋体" w:eastAsia="宋体" w:hAnsi="宋体" w:cs="宋体" w:hint="eastAsia"/>
          <w:sz w:val="28"/>
          <w:szCs w:val="28"/>
        </w:rPr>
        <w:t>作品时长分别为：</w:t>
      </w:r>
      <w:r w:rsidR="00D0045B" w:rsidRPr="007E0EBD">
        <w:rPr>
          <w:rFonts w:ascii="宋体" w:eastAsia="宋体" w:hAnsi="宋体" w:cs="宋体" w:hint="eastAsia"/>
          <w:sz w:val="28"/>
          <w:szCs w:val="28"/>
        </w:rPr>
        <w:t>3-5</w:t>
      </w:r>
      <w:r w:rsidR="00D0045B" w:rsidRPr="007E0EBD">
        <w:rPr>
          <w:rFonts w:ascii="宋体" w:eastAsia="宋体" w:hAnsi="宋体" w:cs="宋体" w:hint="eastAsia"/>
          <w:sz w:val="28"/>
          <w:szCs w:val="28"/>
        </w:rPr>
        <w:t>分钟。</w:t>
      </w:r>
    </w:p>
    <w:p w14:paraId="4CD4990F" w14:textId="17F78E4A"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（七）</w:t>
      </w:r>
      <w:r w:rsidR="00D0045B" w:rsidRPr="007E0EBD">
        <w:rPr>
          <w:rFonts w:ascii="宋体" w:eastAsia="宋体" w:hAnsi="宋体" w:cs="宋体" w:hint="eastAsia"/>
          <w:sz w:val="28"/>
          <w:szCs w:val="28"/>
        </w:rPr>
        <w:t>举凡参赛者必须遵循大赛的一切规章制度，配合大赛相应的活动环节。</w:t>
      </w:r>
    </w:p>
    <w:p w14:paraId="59F50649" w14:textId="46BF57CA" w:rsidR="003775EB" w:rsidRPr="007E0EBD" w:rsidRDefault="003775EB" w:rsidP="007E0EBD">
      <w:pPr>
        <w:tabs>
          <w:tab w:val="num" w:pos="720"/>
        </w:tabs>
        <w:spacing w:afterLines="50" w:after="156" w:line="420" w:lineRule="exact"/>
        <w:ind w:firstLineChars="200" w:firstLine="560"/>
        <w:rPr>
          <w:rFonts w:ascii="宋体" w:eastAsia="宋体" w:hAnsi="宋体" w:cs="宋体" w:hint="eastAsia"/>
          <w:sz w:val="28"/>
          <w:szCs w:val="28"/>
        </w:rPr>
      </w:pPr>
      <w:r w:rsidRPr="007E0EBD">
        <w:rPr>
          <w:rFonts w:ascii="宋体" w:eastAsia="宋体" w:hAnsi="宋体" w:cs="宋体" w:hint="eastAsia"/>
          <w:sz w:val="28"/>
          <w:szCs w:val="28"/>
        </w:rPr>
        <w:t>（八）</w:t>
      </w:r>
      <w:r w:rsidR="00D0045B" w:rsidRPr="007E0EBD">
        <w:rPr>
          <w:rFonts w:ascii="宋体" w:eastAsia="宋体" w:hAnsi="宋体" w:cs="宋体" w:hint="eastAsia"/>
          <w:sz w:val="28"/>
          <w:szCs w:val="28"/>
        </w:rPr>
        <w:t>参赛者无需支付报名费或任何相关费用。</w:t>
      </w:r>
    </w:p>
    <w:p w14:paraId="35B8BF3E" w14:textId="56F39702" w:rsidR="00D550F9" w:rsidRPr="007E0EBD" w:rsidRDefault="005B2D62"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（九）</w:t>
      </w:r>
      <w:r w:rsidR="0064183A" w:rsidRPr="007E0EBD">
        <w:rPr>
          <w:rFonts w:ascii="宋体" w:eastAsia="宋体" w:hAnsi="宋体" w:cs="宋体" w:hint="eastAsia"/>
          <w:sz w:val="28"/>
          <w:szCs w:val="28"/>
        </w:rPr>
        <w:t>报名表和影片必须在</w:t>
      </w:r>
      <w:r w:rsidR="003775EB" w:rsidRPr="007E0EBD">
        <w:rPr>
          <w:rFonts w:ascii="宋体" w:eastAsia="宋体" w:hAnsi="宋体" w:cs="宋体" w:hint="eastAsia"/>
          <w:sz w:val="28"/>
          <w:szCs w:val="28"/>
        </w:rPr>
        <w:t>20</w:t>
      </w:r>
      <w:r w:rsidR="003775EB" w:rsidRPr="007E0EBD">
        <w:rPr>
          <w:rFonts w:ascii="宋体" w:eastAsia="宋体" w:hAnsi="宋体" w:cs="宋体"/>
          <w:sz w:val="28"/>
          <w:szCs w:val="28"/>
        </w:rPr>
        <w:t>20</w:t>
      </w:r>
      <w:r w:rsidR="0064183A" w:rsidRPr="007E0EBD">
        <w:rPr>
          <w:rFonts w:ascii="宋体" w:eastAsia="宋体" w:hAnsi="宋体" w:cs="宋体" w:hint="eastAsia"/>
          <w:sz w:val="28"/>
          <w:szCs w:val="28"/>
        </w:rPr>
        <w:t>年</w:t>
      </w:r>
      <w:r w:rsidR="003775EB" w:rsidRPr="007E0EBD">
        <w:rPr>
          <w:rFonts w:ascii="宋体" w:eastAsia="宋体" w:hAnsi="宋体" w:cs="宋体"/>
          <w:sz w:val="28"/>
          <w:szCs w:val="28"/>
        </w:rPr>
        <w:t>2</w:t>
      </w:r>
      <w:r w:rsidR="0064183A" w:rsidRPr="007E0EBD">
        <w:rPr>
          <w:rFonts w:ascii="宋体" w:eastAsia="宋体" w:hAnsi="宋体" w:cs="宋体" w:hint="eastAsia"/>
          <w:sz w:val="28"/>
          <w:szCs w:val="28"/>
        </w:rPr>
        <w:t xml:space="preserve">月 </w:t>
      </w:r>
      <w:r w:rsidR="003775EB" w:rsidRPr="007E0EBD">
        <w:rPr>
          <w:rFonts w:ascii="宋体" w:eastAsia="宋体" w:hAnsi="宋体" w:cs="宋体"/>
          <w:sz w:val="28"/>
          <w:szCs w:val="28"/>
        </w:rPr>
        <w:t>20</w:t>
      </w:r>
      <w:r w:rsidR="0064183A" w:rsidRPr="007E0EBD">
        <w:rPr>
          <w:rFonts w:ascii="宋体" w:eastAsia="宋体" w:hAnsi="宋体" w:cs="宋体" w:hint="eastAsia"/>
          <w:sz w:val="28"/>
          <w:szCs w:val="28"/>
        </w:rPr>
        <w:t>号之前</w:t>
      </w:r>
      <w:r w:rsidR="00EE078E" w:rsidRPr="007E0EBD">
        <w:rPr>
          <w:rFonts w:ascii="宋体" w:eastAsia="宋体" w:hAnsi="宋体" w:cs="宋体" w:hint="eastAsia"/>
          <w:sz w:val="28"/>
          <w:szCs w:val="28"/>
        </w:rPr>
        <w:t>，通过快递或电子邮箱提交</w:t>
      </w:r>
      <w:r w:rsidR="0064183A" w:rsidRPr="007E0EBD">
        <w:rPr>
          <w:rFonts w:ascii="宋体" w:eastAsia="宋体" w:hAnsi="宋体" w:cs="宋体" w:hint="eastAsia"/>
          <w:sz w:val="28"/>
          <w:szCs w:val="28"/>
        </w:rPr>
        <w:t>至</w:t>
      </w:r>
      <w:r w:rsidR="002F4B34" w:rsidRPr="007E0EBD">
        <w:rPr>
          <w:rFonts w:ascii="宋体" w:eastAsia="宋体" w:hAnsi="宋体" w:cs="宋体" w:hint="eastAsia"/>
          <w:sz w:val="28"/>
          <w:szCs w:val="28"/>
        </w:rPr>
        <w:t>电影周</w:t>
      </w:r>
      <w:r w:rsidR="0064183A" w:rsidRPr="007E0EBD">
        <w:rPr>
          <w:rFonts w:ascii="宋体" w:eastAsia="宋体" w:hAnsi="宋体" w:cs="宋体" w:hint="eastAsia"/>
          <w:sz w:val="28"/>
          <w:szCs w:val="28"/>
        </w:rPr>
        <w:t>组委会</w:t>
      </w:r>
      <w:r w:rsidR="00EE078E" w:rsidRPr="007E0EBD">
        <w:rPr>
          <w:rFonts w:ascii="宋体" w:eastAsia="宋体" w:hAnsi="宋体" w:cs="宋体" w:hint="eastAsia"/>
          <w:sz w:val="28"/>
          <w:szCs w:val="28"/>
        </w:rPr>
        <w:t>。</w:t>
      </w:r>
    </w:p>
    <w:p w14:paraId="38FF886C" w14:textId="2CA47E67" w:rsidR="003775EB" w:rsidRPr="007E0EBD" w:rsidRDefault="003775EB" w:rsidP="007E0EBD">
      <w:pPr>
        <w:pStyle w:val="a7"/>
        <w:numPr>
          <w:ilvl w:val="0"/>
          <w:numId w:val="41"/>
        </w:numPr>
        <w:spacing w:afterLines="50" w:after="156" w:line="420" w:lineRule="exact"/>
        <w:ind w:firstLineChars="0"/>
        <w:outlineLvl w:val="0"/>
        <w:rPr>
          <w:rFonts w:ascii="微软雅黑" w:eastAsia="微软雅黑" w:hAnsi="微软雅黑" w:cs="宋体"/>
          <w:b/>
          <w:sz w:val="28"/>
          <w:szCs w:val="28"/>
        </w:rPr>
      </w:pPr>
      <w:r w:rsidRPr="007E0EBD">
        <w:rPr>
          <w:rFonts w:ascii="微软雅黑" w:eastAsia="微软雅黑" w:hAnsi="微软雅黑" w:cs="宋体" w:hint="eastAsia"/>
          <w:b/>
          <w:sz w:val="28"/>
          <w:szCs w:val="28"/>
        </w:rPr>
        <w:t>主办方权益</w:t>
      </w:r>
    </w:p>
    <w:p w14:paraId="1009C3BD" w14:textId="720477ED"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（一）</w:t>
      </w:r>
      <w:r w:rsidR="00D0045B" w:rsidRPr="007E0EBD">
        <w:rPr>
          <w:rFonts w:ascii="宋体" w:eastAsia="宋体" w:hAnsi="宋体" w:cs="宋体" w:hint="eastAsia"/>
          <w:sz w:val="28"/>
          <w:szCs w:val="28"/>
        </w:rPr>
        <w:t>所有参赛者必须是参赛作品的合法拥有者，具有自主版权，合法使用图片资料等素材，并承担相应的法律责任。</w:t>
      </w:r>
      <w:r w:rsidR="00D0045B" w:rsidRPr="007E0EBD">
        <w:rPr>
          <w:rFonts w:ascii="宋体" w:eastAsia="宋体" w:hAnsi="宋体" w:cs="宋体" w:hint="eastAsia"/>
          <w:sz w:val="28"/>
          <w:szCs w:val="28"/>
        </w:rPr>
        <w:t xml:space="preserve"> </w:t>
      </w:r>
    </w:p>
    <w:p w14:paraId="61A6E2C1" w14:textId="1E2F9D32"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（二）</w:t>
      </w:r>
      <w:r w:rsidR="00D0045B" w:rsidRPr="007E0EBD">
        <w:rPr>
          <w:rFonts w:ascii="宋体" w:eastAsia="宋体" w:hAnsi="宋体" w:cs="宋体" w:hint="eastAsia"/>
          <w:sz w:val="28"/>
          <w:szCs w:val="28"/>
        </w:rPr>
        <w:t>所有参赛作品必须为尚未以任何形式公开发表于各类媒体之新作，且无抄袭仿冒者。主办方若发现参赛作品有违反本比赛规则所列之规定者，参赛者需自行负完全之责任</w:t>
      </w:r>
      <w:proofErr w:type="gramStart"/>
      <w:r w:rsidR="00D0045B" w:rsidRPr="007E0EBD">
        <w:rPr>
          <w:rFonts w:ascii="宋体" w:eastAsia="宋体" w:hAnsi="宋体" w:cs="宋体" w:hint="eastAsia"/>
          <w:sz w:val="28"/>
          <w:szCs w:val="28"/>
        </w:rPr>
        <w:t>且主办</w:t>
      </w:r>
      <w:proofErr w:type="gramEnd"/>
      <w:r w:rsidR="00D0045B" w:rsidRPr="007E0EBD">
        <w:rPr>
          <w:rFonts w:ascii="宋体" w:eastAsia="宋体" w:hAnsi="宋体" w:cs="宋体" w:hint="eastAsia"/>
          <w:sz w:val="28"/>
          <w:szCs w:val="28"/>
        </w:rPr>
        <w:t>方将取消其参赛资格。若为得奖作品，则追回已颁发奖项并公告之。如造成第三者之权益损失，参赛者需自行负</w:t>
      </w:r>
      <w:r w:rsidR="00D0045B" w:rsidRPr="007E0EBD">
        <w:rPr>
          <w:rFonts w:ascii="宋体" w:eastAsia="宋体" w:hAnsi="宋体" w:cs="宋体" w:hint="eastAsia"/>
          <w:sz w:val="28"/>
          <w:szCs w:val="28"/>
        </w:rPr>
        <w:t xml:space="preserve"> </w:t>
      </w:r>
      <w:proofErr w:type="gramStart"/>
      <w:r w:rsidR="00D0045B" w:rsidRPr="007E0EBD">
        <w:rPr>
          <w:rFonts w:ascii="宋体" w:eastAsia="宋体" w:hAnsi="宋体" w:cs="宋体" w:hint="eastAsia"/>
          <w:sz w:val="28"/>
          <w:szCs w:val="28"/>
        </w:rPr>
        <w:t>担相关</w:t>
      </w:r>
      <w:proofErr w:type="gramEnd"/>
      <w:r w:rsidR="00D0045B" w:rsidRPr="007E0EBD">
        <w:rPr>
          <w:rFonts w:ascii="宋体" w:eastAsia="宋体" w:hAnsi="宋体" w:cs="宋体" w:hint="eastAsia"/>
          <w:sz w:val="28"/>
          <w:szCs w:val="28"/>
        </w:rPr>
        <w:t>法律责任。</w:t>
      </w:r>
    </w:p>
    <w:p w14:paraId="5A55EFB0" w14:textId="2A99D7B8"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（三）</w:t>
      </w:r>
      <w:r w:rsidR="00D0045B" w:rsidRPr="007E0EBD">
        <w:rPr>
          <w:rFonts w:ascii="宋体" w:eastAsia="宋体" w:hAnsi="宋体" w:cs="宋体" w:hint="eastAsia"/>
          <w:sz w:val="28"/>
          <w:szCs w:val="28"/>
        </w:rPr>
        <w:t>参赛作品在比赛期间不得参赛作者拥有，转让和许可给主办方单位之外的任何商业单位。</w:t>
      </w:r>
      <w:r w:rsidR="00D0045B" w:rsidRPr="007E0EBD">
        <w:rPr>
          <w:rFonts w:ascii="宋体" w:eastAsia="宋体" w:hAnsi="宋体" w:cs="宋体" w:hint="eastAsia"/>
          <w:sz w:val="28"/>
          <w:szCs w:val="28"/>
        </w:rPr>
        <w:t xml:space="preserve"> </w:t>
      </w:r>
    </w:p>
    <w:p w14:paraId="2DD90A28" w14:textId="02F6E5A2"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（四）</w:t>
      </w:r>
      <w:r w:rsidR="00D0045B" w:rsidRPr="007E0EBD">
        <w:rPr>
          <w:rFonts w:ascii="宋体" w:eastAsia="宋体" w:hAnsi="宋体" w:cs="宋体" w:hint="eastAsia"/>
          <w:sz w:val="28"/>
          <w:szCs w:val="28"/>
        </w:rPr>
        <w:t>参赛作品版权与著作权归参赛者所有，主办方有权对作品进行展示、展映、展播与发布及推广。</w:t>
      </w:r>
    </w:p>
    <w:p w14:paraId="7A67647D" w14:textId="6702DB94"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（五）</w:t>
      </w:r>
      <w:r w:rsidR="00D0045B" w:rsidRPr="007E0EBD">
        <w:rPr>
          <w:rFonts w:ascii="宋体" w:eastAsia="宋体" w:hAnsi="宋体" w:cs="宋体" w:hint="eastAsia"/>
          <w:sz w:val="28"/>
          <w:szCs w:val="28"/>
        </w:rPr>
        <w:t>针对大赛入围及获奖作品，大赛组委会有权对作品进行后期剪辑、组合，以及组织展映、展播及其他开发应用。</w:t>
      </w:r>
      <w:r w:rsidR="00D0045B" w:rsidRPr="007E0EBD">
        <w:rPr>
          <w:rFonts w:ascii="宋体" w:eastAsia="宋体" w:hAnsi="宋体" w:cs="宋体" w:hint="eastAsia"/>
          <w:sz w:val="28"/>
          <w:szCs w:val="28"/>
        </w:rPr>
        <w:t xml:space="preserve"> </w:t>
      </w:r>
    </w:p>
    <w:p w14:paraId="6B8705F2" w14:textId="42DFA9AE" w:rsidR="00000000" w:rsidRPr="007E0EBD" w:rsidRDefault="003775EB"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（六）</w:t>
      </w:r>
      <w:r w:rsidR="00D0045B" w:rsidRPr="007E0EBD">
        <w:rPr>
          <w:rFonts w:ascii="宋体" w:eastAsia="宋体" w:hAnsi="宋体" w:cs="宋体" w:hint="eastAsia"/>
          <w:sz w:val="28"/>
          <w:szCs w:val="28"/>
        </w:rPr>
        <w:t>本次大赛的最终解释权</w:t>
      </w:r>
      <w:proofErr w:type="gramStart"/>
      <w:r w:rsidR="00D0045B" w:rsidRPr="007E0EBD">
        <w:rPr>
          <w:rFonts w:ascii="宋体" w:eastAsia="宋体" w:hAnsi="宋体" w:cs="宋体" w:hint="eastAsia"/>
          <w:sz w:val="28"/>
          <w:szCs w:val="28"/>
        </w:rPr>
        <w:t>归活动</w:t>
      </w:r>
      <w:proofErr w:type="gramEnd"/>
      <w:r w:rsidR="00D0045B" w:rsidRPr="007E0EBD">
        <w:rPr>
          <w:rFonts w:ascii="宋体" w:eastAsia="宋体" w:hAnsi="宋体" w:cs="宋体" w:hint="eastAsia"/>
          <w:sz w:val="28"/>
          <w:szCs w:val="28"/>
        </w:rPr>
        <w:t>主办方所有。</w:t>
      </w:r>
      <w:r w:rsidR="00D0045B" w:rsidRPr="007E0EBD">
        <w:rPr>
          <w:rFonts w:ascii="宋体" w:eastAsia="宋体" w:hAnsi="宋体" w:cs="宋体" w:hint="eastAsia"/>
          <w:sz w:val="28"/>
          <w:szCs w:val="28"/>
        </w:rPr>
        <w:t xml:space="preserve"> </w:t>
      </w:r>
    </w:p>
    <w:p w14:paraId="2876E69A" w14:textId="725B0C37" w:rsidR="00D550F9" w:rsidRPr="007E0EBD" w:rsidRDefault="001E74A7" w:rsidP="007E0EBD">
      <w:pPr>
        <w:pStyle w:val="a7"/>
        <w:numPr>
          <w:ilvl w:val="0"/>
          <w:numId w:val="41"/>
        </w:numPr>
        <w:spacing w:afterLines="50" w:after="156" w:line="420" w:lineRule="exact"/>
        <w:ind w:firstLineChars="0"/>
        <w:outlineLvl w:val="0"/>
        <w:rPr>
          <w:rFonts w:ascii="微软雅黑" w:eastAsia="微软雅黑" w:hAnsi="微软雅黑" w:cs="宋体"/>
          <w:b/>
          <w:sz w:val="28"/>
          <w:szCs w:val="28"/>
        </w:rPr>
      </w:pPr>
      <w:r w:rsidRPr="007E0EBD">
        <w:rPr>
          <w:rFonts w:ascii="微软雅黑" w:eastAsia="微软雅黑" w:hAnsi="微软雅黑" w:cs="宋体" w:hint="eastAsia"/>
          <w:b/>
          <w:sz w:val="28"/>
          <w:szCs w:val="28"/>
        </w:rPr>
        <w:t>获奖</w:t>
      </w:r>
      <w:r w:rsidR="003775EB" w:rsidRPr="007E0EBD">
        <w:rPr>
          <w:rFonts w:ascii="微软雅黑" w:eastAsia="微软雅黑" w:hAnsi="微软雅黑" w:cs="宋体"/>
          <w:b/>
          <w:sz w:val="28"/>
          <w:szCs w:val="28"/>
        </w:rPr>
        <w:t>参赛者权益</w:t>
      </w:r>
    </w:p>
    <w:p w14:paraId="2D1D8B65" w14:textId="3250B11D" w:rsidR="001E74A7" w:rsidRPr="007E0EBD" w:rsidRDefault="001E74A7"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lastRenderedPageBreak/>
        <w:t>（一）在下一年度</w:t>
      </w:r>
      <w:r w:rsidRPr="007E0EBD">
        <w:rPr>
          <w:rFonts w:ascii="宋体" w:eastAsia="宋体" w:hAnsi="宋体" w:cs="宋体"/>
          <w:sz w:val="28"/>
          <w:szCs w:val="28"/>
        </w:rPr>
        <w:t>“</w:t>
      </w:r>
      <w:r w:rsidRPr="007E0EBD">
        <w:rPr>
          <w:rFonts w:ascii="宋体" w:eastAsia="宋体" w:hAnsi="宋体" w:cs="宋体" w:hint="eastAsia"/>
          <w:sz w:val="28"/>
          <w:szCs w:val="28"/>
        </w:rPr>
        <w:t>国际绿色电影周</w:t>
      </w:r>
      <w:r w:rsidRPr="007E0EBD">
        <w:rPr>
          <w:rFonts w:ascii="宋体" w:eastAsia="宋体" w:hAnsi="宋体" w:cs="宋体"/>
          <w:sz w:val="28"/>
          <w:szCs w:val="28"/>
        </w:rPr>
        <w:t>”</w:t>
      </w:r>
      <w:r w:rsidRPr="007E0EBD">
        <w:rPr>
          <w:rFonts w:ascii="宋体" w:eastAsia="宋体" w:hAnsi="宋体" w:cs="宋体" w:hint="eastAsia"/>
          <w:sz w:val="28"/>
          <w:szCs w:val="28"/>
        </w:rPr>
        <w:t>活动上特别颁奖环节，由明星和业内影响力人物颁发奖项，并多篇幅新闻报道。</w:t>
      </w:r>
    </w:p>
    <w:p w14:paraId="61796DBE" w14:textId="20E82B77" w:rsidR="001E74A7" w:rsidRPr="007E0EBD" w:rsidRDefault="001E74A7"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（二）</w:t>
      </w:r>
      <w:r w:rsidRPr="007E0EBD">
        <w:rPr>
          <w:rFonts w:ascii="宋体" w:eastAsia="宋体" w:hAnsi="宋体" w:cs="宋体"/>
          <w:sz w:val="28"/>
          <w:szCs w:val="28"/>
        </w:rPr>
        <w:t>大赛获奖参赛者将</w:t>
      </w:r>
      <w:r w:rsidRPr="007E0EBD">
        <w:rPr>
          <w:rFonts w:ascii="宋体" w:eastAsia="宋体" w:hAnsi="宋体" w:cs="宋体" w:hint="eastAsia"/>
          <w:sz w:val="28"/>
          <w:szCs w:val="28"/>
        </w:rPr>
        <w:t>有机会</w:t>
      </w:r>
      <w:r w:rsidRPr="007E0EBD">
        <w:rPr>
          <w:rFonts w:ascii="宋体" w:eastAsia="宋体" w:hAnsi="宋体" w:cs="宋体"/>
          <w:sz w:val="28"/>
          <w:szCs w:val="28"/>
        </w:rPr>
        <w:t>出席</w:t>
      </w:r>
      <w:r w:rsidRPr="007E0EBD">
        <w:rPr>
          <w:rFonts w:ascii="宋体" w:eastAsia="宋体" w:hAnsi="宋体" w:cs="宋体" w:hint="eastAsia"/>
          <w:sz w:val="28"/>
          <w:szCs w:val="28"/>
        </w:rPr>
        <w:t>下一年度</w:t>
      </w:r>
      <w:r w:rsidRPr="007E0EBD">
        <w:rPr>
          <w:rFonts w:ascii="宋体" w:eastAsia="宋体" w:hAnsi="宋体" w:cs="宋体"/>
          <w:sz w:val="28"/>
          <w:szCs w:val="28"/>
        </w:rPr>
        <w:t>绿色</w:t>
      </w:r>
      <w:r w:rsidRPr="007E0EBD">
        <w:rPr>
          <w:rFonts w:ascii="宋体" w:eastAsia="宋体" w:hAnsi="宋体" w:cs="宋体" w:hint="eastAsia"/>
          <w:sz w:val="28"/>
          <w:szCs w:val="28"/>
        </w:rPr>
        <w:t>电影周的</w:t>
      </w:r>
      <w:r w:rsidRPr="007E0EBD">
        <w:rPr>
          <w:rFonts w:ascii="宋体" w:eastAsia="宋体" w:hAnsi="宋体" w:cs="宋体"/>
          <w:sz w:val="28"/>
          <w:szCs w:val="28"/>
        </w:rPr>
        <w:t>各项活动，包括闭幕式及各专项论坛等</w:t>
      </w:r>
      <w:r w:rsidRPr="007E0EBD">
        <w:rPr>
          <w:rFonts w:ascii="宋体" w:eastAsia="宋体" w:hAnsi="宋体" w:cs="宋体" w:hint="eastAsia"/>
          <w:sz w:val="28"/>
          <w:szCs w:val="28"/>
        </w:rPr>
        <w:t>。</w:t>
      </w:r>
    </w:p>
    <w:p w14:paraId="0A73F9E1" w14:textId="1C644B5B" w:rsidR="001E74A7" w:rsidRPr="007E0EBD" w:rsidRDefault="001E74A7"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（三）</w:t>
      </w:r>
      <w:r w:rsidRPr="007E0EBD">
        <w:rPr>
          <w:rFonts w:ascii="宋体" w:eastAsia="宋体" w:hAnsi="宋体" w:cs="宋体"/>
          <w:sz w:val="28"/>
          <w:szCs w:val="28"/>
        </w:rPr>
        <w:t>获奖参赛者将可获得大赛组委会颁发的</w:t>
      </w:r>
      <w:r w:rsidRPr="007E0EBD">
        <w:rPr>
          <w:rFonts w:ascii="宋体" w:eastAsia="宋体" w:hAnsi="宋体" w:cs="宋体" w:hint="eastAsia"/>
          <w:sz w:val="28"/>
          <w:szCs w:val="28"/>
        </w:rPr>
        <w:t>奖品，证书</w:t>
      </w:r>
      <w:r w:rsidRPr="007E0EBD">
        <w:rPr>
          <w:rFonts w:ascii="宋体" w:eastAsia="宋体" w:hAnsi="宋体" w:cs="宋体"/>
          <w:sz w:val="28"/>
          <w:szCs w:val="28"/>
        </w:rPr>
        <w:t>及奖杯</w:t>
      </w:r>
      <w:r w:rsidRPr="007E0EBD">
        <w:rPr>
          <w:rFonts w:ascii="宋体" w:eastAsia="宋体" w:hAnsi="宋体" w:cs="宋体" w:hint="eastAsia"/>
          <w:sz w:val="28"/>
          <w:szCs w:val="28"/>
        </w:rPr>
        <w:t>。</w:t>
      </w:r>
    </w:p>
    <w:p w14:paraId="1E45D6C7" w14:textId="22CA57CB" w:rsidR="001E74A7" w:rsidRPr="007E0EBD" w:rsidRDefault="001E74A7"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（四）</w:t>
      </w:r>
      <w:r w:rsidRPr="007E0EBD">
        <w:rPr>
          <w:rFonts w:ascii="宋体" w:eastAsia="宋体" w:hAnsi="宋体" w:cs="宋体"/>
          <w:sz w:val="28"/>
          <w:szCs w:val="28"/>
        </w:rPr>
        <w:t>大赛组委会将重点对获奖参赛者进行媒体宣传报道</w:t>
      </w:r>
      <w:r w:rsidRPr="007E0EBD">
        <w:rPr>
          <w:rFonts w:ascii="宋体" w:eastAsia="宋体" w:hAnsi="宋体" w:cs="宋体" w:hint="eastAsia"/>
          <w:sz w:val="28"/>
          <w:szCs w:val="28"/>
        </w:rPr>
        <w:t>。</w:t>
      </w:r>
    </w:p>
    <w:p w14:paraId="784D3FF2" w14:textId="473B176A" w:rsidR="001E74A7" w:rsidRPr="007E0EBD" w:rsidRDefault="001E74A7"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（五）</w:t>
      </w:r>
      <w:r w:rsidRPr="007E0EBD">
        <w:rPr>
          <w:rFonts w:ascii="宋体" w:eastAsia="宋体" w:hAnsi="宋体" w:cs="宋体"/>
          <w:sz w:val="28"/>
          <w:szCs w:val="28"/>
        </w:rPr>
        <w:t>表现突出的获奖者将</w:t>
      </w:r>
      <w:r w:rsidRPr="007E0EBD">
        <w:rPr>
          <w:rFonts w:ascii="宋体" w:eastAsia="宋体" w:hAnsi="宋体" w:cs="宋体" w:hint="eastAsia"/>
          <w:sz w:val="28"/>
          <w:szCs w:val="28"/>
        </w:rPr>
        <w:t>有机会获</w:t>
      </w:r>
      <w:r w:rsidRPr="007E0EBD">
        <w:rPr>
          <w:rFonts w:ascii="宋体" w:eastAsia="宋体" w:hAnsi="宋体" w:cs="宋体"/>
          <w:sz w:val="28"/>
          <w:szCs w:val="28"/>
        </w:rPr>
        <w:t>得绿色电影周的一系列后续推广，包括参与专业视频培训、展映，以及参与电影周其他影视项目</w:t>
      </w:r>
      <w:r w:rsidRPr="007E0EBD">
        <w:rPr>
          <w:rFonts w:ascii="宋体" w:eastAsia="宋体" w:hAnsi="宋体" w:cs="宋体" w:hint="eastAsia"/>
          <w:sz w:val="28"/>
          <w:szCs w:val="28"/>
        </w:rPr>
        <w:t>。</w:t>
      </w:r>
    </w:p>
    <w:p w14:paraId="469B14D5" w14:textId="1F0007D6" w:rsidR="001E74A7" w:rsidRPr="007E0EBD" w:rsidRDefault="001E74A7" w:rsidP="007E0EBD">
      <w:pPr>
        <w:tabs>
          <w:tab w:val="num" w:pos="720"/>
        </w:tabs>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hint="eastAsia"/>
          <w:sz w:val="28"/>
          <w:szCs w:val="28"/>
        </w:rPr>
        <w:t>（六）</w:t>
      </w:r>
      <w:r w:rsidRPr="007E0EBD">
        <w:rPr>
          <w:rFonts w:ascii="宋体" w:eastAsia="宋体" w:hAnsi="宋体" w:cs="宋体"/>
          <w:sz w:val="28"/>
          <w:szCs w:val="28"/>
        </w:rPr>
        <w:t>特别优秀的短视频作品将被推荐参选下一年度绿色电影周，并参与奖项竞选。</w:t>
      </w:r>
    </w:p>
    <w:p w14:paraId="754CFA2D" w14:textId="7F60761E" w:rsidR="00A8655C" w:rsidRPr="007E0EBD" w:rsidRDefault="00A8655C" w:rsidP="007E0EBD">
      <w:pPr>
        <w:pStyle w:val="a7"/>
        <w:numPr>
          <w:ilvl w:val="0"/>
          <w:numId w:val="41"/>
        </w:numPr>
        <w:spacing w:afterLines="50" w:after="156" w:line="420" w:lineRule="exact"/>
        <w:ind w:firstLineChars="0"/>
        <w:outlineLvl w:val="0"/>
        <w:rPr>
          <w:rFonts w:ascii="微软雅黑" w:eastAsia="微软雅黑" w:hAnsi="微软雅黑" w:cs="宋体"/>
          <w:b/>
          <w:sz w:val="28"/>
          <w:szCs w:val="28"/>
        </w:rPr>
      </w:pPr>
      <w:r w:rsidRPr="007E0EBD">
        <w:rPr>
          <w:rFonts w:ascii="微软雅黑" w:eastAsia="微软雅黑" w:hAnsi="微软雅黑" w:cs="宋体" w:hint="eastAsia"/>
          <w:b/>
          <w:sz w:val="28"/>
          <w:szCs w:val="28"/>
        </w:rPr>
        <w:t>报名方式</w:t>
      </w:r>
    </w:p>
    <w:p w14:paraId="25268A68" w14:textId="77777777" w:rsidR="00A8655C" w:rsidRPr="007E0EBD" w:rsidRDefault="00A8655C" w:rsidP="007E0EBD">
      <w:pPr>
        <w:spacing w:afterLines="50" w:after="156" w:line="420" w:lineRule="exact"/>
        <w:ind w:firstLineChars="200" w:firstLine="562"/>
        <w:rPr>
          <w:rFonts w:ascii="宋体" w:eastAsia="宋体" w:hAnsi="宋体" w:cs="宋体"/>
          <w:sz w:val="28"/>
          <w:szCs w:val="28"/>
        </w:rPr>
      </w:pPr>
      <w:r w:rsidRPr="007E0EBD">
        <w:rPr>
          <w:rFonts w:ascii="黑体" w:eastAsia="黑体" w:hAnsi="黑体" w:cs="宋体"/>
          <w:b/>
          <w:sz w:val="28"/>
          <w:szCs w:val="28"/>
        </w:rPr>
        <w:t>方式</w:t>
      </w:r>
      <w:proofErr w:type="gramStart"/>
      <w:r w:rsidRPr="007E0EBD">
        <w:rPr>
          <w:rFonts w:ascii="黑体" w:eastAsia="黑体" w:hAnsi="黑体" w:cs="宋体"/>
          <w:b/>
          <w:sz w:val="28"/>
          <w:szCs w:val="28"/>
        </w:rPr>
        <w:t>一</w:t>
      </w:r>
      <w:proofErr w:type="gramEnd"/>
      <w:r w:rsidRPr="007E0EBD">
        <w:rPr>
          <w:rFonts w:ascii="黑体" w:eastAsia="黑体" w:hAnsi="黑体" w:cs="宋体" w:hint="eastAsia"/>
          <w:b/>
          <w:sz w:val="28"/>
          <w:szCs w:val="28"/>
        </w:rPr>
        <w:t>：</w:t>
      </w:r>
      <w:r w:rsidRPr="007E0EBD">
        <w:rPr>
          <w:rFonts w:ascii="宋体" w:eastAsia="宋体" w:hAnsi="宋体" w:cs="宋体"/>
          <w:sz w:val="28"/>
          <w:szCs w:val="28"/>
        </w:rPr>
        <w:t>请将参赛作品</w:t>
      </w:r>
      <w:r w:rsidRPr="007E0EBD">
        <w:rPr>
          <w:rFonts w:ascii="宋体" w:eastAsia="宋体" w:hAnsi="宋体" w:cs="宋体" w:hint="eastAsia"/>
          <w:sz w:val="28"/>
          <w:szCs w:val="28"/>
        </w:rPr>
        <w:t>U盘或光盘，</w:t>
      </w:r>
      <w:r w:rsidRPr="007E0EBD">
        <w:rPr>
          <w:rFonts w:ascii="宋体" w:eastAsia="宋体" w:hAnsi="宋体" w:cs="宋体"/>
          <w:sz w:val="28"/>
          <w:szCs w:val="28"/>
        </w:rPr>
        <w:t>及报名表打印完毕后快递至电影周组委会</w:t>
      </w:r>
      <w:r w:rsidRPr="007E0EBD">
        <w:rPr>
          <w:rFonts w:ascii="宋体" w:eastAsia="宋体" w:hAnsi="宋体" w:cs="宋体" w:hint="eastAsia"/>
          <w:sz w:val="28"/>
          <w:szCs w:val="28"/>
        </w:rPr>
        <w:t>，</w:t>
      </w:r>
      <w:r w:rsidRPr="007E0EBD">
        <w:rPr>
          <w:rFonts w:ascii="宋体" w:eastAsia="宋体" w:hAnsi="宋体" w:cs="宋体"/>
          <w:sz w:val="28"/>
          <w:szCs w:val="28"/>
        </w:rPr>
        <w:t>并在信封填写 “</w:t>
      </w:r>
      <w:r w:rsidRPr="007E0EBD">
        <w:rPr>
          <w:rFonts w:ascii="宋体" w:eastAsia="宋体" w:hAnsi="宋体" w:cs="Arial" w:hint="eastAsia"/>
          <w:sz w:val="28"/>
          <w:szCs w:val="28"/>
        </w:rPr>
        <w:t>201</w:t>
      </w:r>
      <w:r w:rsidRPr="007E0EBD">
        <w:rPr>
          <w:rFonts w:ascii="宋体" w:eastAsia="宋体" w:hAnsi="宋体" w:cs="Arial"/>
          <w:sz w:val="28"/>
          <w:szCs w:val="28"/>
        </w:rPr>
        <w:t>9北京</w:t>
      </w:r>
      <w:r w:rsidRPr="007E0EBD">
        <w:rPr>
          <w:rFonts w:ascii="宋体" w:eastAsia="宋体" w:hAnsi="宋体" w:cs="宋体" w:hint="eastAsia"/>
          <w:sz w:val="28"/>
          <w:szCs w:val="28"/>
        </w:rPr>
        <w:t>国际绿色电影周-超短片征集赛</w:t>
      </w:r>
      <w:r w:rsidRPr="007E0EBD">
        <w:rPr>
          <w:rFonts w:ascii="宋体" w:eastAsia="宋体" w:hAnsi="宋体" w:cs="宋体"/>
          <w:sz w:val="28"/>
          <w:szCs w:val="28"/>
        </w:rPr>
        <w:t>”</w:t>
      </w:r>
      <w:r w:rsidRPr="007E0EBD">
        <w:rPr>
          <w:rFonts w:ascii="宋体" w:eastAsia="宋体" w:hAnsi="宋体" w:cs="宋体" w:hint="eastAsia"/>
          <w:sz w:val="28"/>
          <w:szCs w:val="28"/>
        </w:rPr>
        <w:t>。</w:t>
      </w:r>
    </w:p>
    <w:p w14:paraId="52988D93" w14:textId="77777777" w:rsidR="00A8655C" w:rsidRPr="007E0EBD" w:rsidRDefault="00A8655C" w:rsidP="007E0EBD">
      <w:pPr>
        <w:spacing w:afterLines="50" w:after="156" w:line="420" w:lineRule="exact"/>
        <w:ind w:firstLineChars="200" w:firstLine="562"/>
        <w:rPr>
          <w:rFonts w:ascii="宋体" w:eastAsia="宋体" w:hAnsi="宋体" w:cs="宋体"/>
          <w:sz w:val="28"/>
          <w:szCs w:val="28"/>
        </w:rPr>
      </w:pPr>
      <w:r w:rsidRPr="007E0EBD">
        <w:rPr>
          <w:rFonts w:ascii="宋体" w:eastAsia="宋体" w:hAnsi="宋体" w:cs="宋体" w:hint="eastAsia"/>
          <w:b/>
          <w:sz w:val="28"/>
          <w:szCs w:val="28"/>
        </w:rPr>
        <w:t>收 件 人：</w:t>
      </w:r>
      <w:r w:rsidRPr="007E0EBD">
        <w:rPr>
          <w:rFonts w:ascii="宋体" w:eastAsia="宋体" w:hAnsi="宋体" w:cs="宋体" w:hint="eastAsia"/>
          <w:sz w:val="28"/>
          <w:szCs w:val="28"/>
        </w:rPr>
        <w:t>国际绿色电影周</w:t>
      </w:r>
      <w:r w:rsidRPr="007E0EBD">
        <w:rPr>
          <w:rFonts w:ascii="宋体" w:eastAsia="宋体" w:hAnsi="宋体" w:cs="宋体"/>
          <w:sz w:val="28"/>
          <w:szCs w:val="28"/>
        </w:rPr>
        <w:t>组委会</w:t>
      </w:r>
    </w:p>
    <w:p w14:paraId="417C196B" w14:textId="77777777" w:rsidR="00A8655C" w:rsidRPr="007E0EBD" w:rsidRDefault="00A8655C" w:rsidP="007E0EBD">
      <w:pPr>
        <w:spacing w:afterLines="50" w:after="156" w:line="420" w:lineRule="exact"/>
        <w:ind w:firstLineChars="200" w:firstLine="562"/>
        <w:rPr>
          <w:rFonts w:ascii="宋体" w:eastAsia="宋体" w:hAnsi="宋体" w:cs="宋体"/>
          <w:sz w:val="28"/>
          <w:szCs w:val="28"/>
        </w:rPr>
      </w:pPr>
      <w:r w:rsidRPr="007E0EBD">
        <w:rPr>
          <w:rFonts w:ascii="宋体" w:eastAsia="宋体" w:hAnsi="宋体" w:cs="宋体" w:hint="eastAsia"/>
          <w:b/>
          <w:sz w:val="28"/>
          <w:szCs w:val="28"/>
        </w:rPr>
        <w:t>收件地址：</w:t>
      </w:r>
      <w:r w:rsidRPr="007E0EBD">
        <w:rPr>
          <w:rFonts w:ascii="宋体" w:eastAsia="宋体" w:hAnsi="宋体" w:cs="宋体"/>
          <w:sz w:val="28"/>
          <w:szCs w:val="28"/>
        </w:rPr>
        <w:t>北京市朝阳区酒仙桥路</w:t>
      </w:r>
      <w:r w:rsidRPr="007E0EBD">
        <w:rPr>
          <w:rFonts w:ascii="宋体" w:eastAsia="宋体" w:hAnsi="宋体" w:cs="宋体" w:hint="eastAsia"/>
          <w:sz w:val="28"/>
          <w:szCs w:val="28"/>
        </w:rPr>
        <w:t>2号798艺术区B区B01（近红石广场）</w:t>
      </w:r>
    </w:p>
    <w:p w14:paraId="50E7EF9E" w14:textId="77777777" w:rsidR="00A8655C" w:rsidRPr="007E0EBD" w:rsidRDefault="00A8655C" w:rsidP="007E0EBD">
      <w:pPr>
        <w:spacing w:afterLines="50" w:after="156" w:line="420" w:lineRule="exact"/>
        <w:ind w:firstLineChars="200" w:firstLine="562"/>
        <w:rPr>
          <w:rFonts w:ascii="宋体" w:eastAsia="宋体" w:hAnsi="宋体" w:cs="宋体"/>
          <w:sz w:val="28"/>
          <w:szCs w:val="28"/>
        </w:rPr>
      </w:pPr>
      <w:proofErr w:type="gramStart"/>
      <w:r w:rsidRPr="007E0EBD">
        <w:rPr>
          <w:rFonts w:ascii="宋体" w:eastAsia="宋体" w:hAnsi="宋体" w:cs="宋体"/>
          <w:b/>
          <w:sz w:val="28"/>
          <w:szCs w:val="28"/>
        </w:rPr>
        <w:t>邮</w:t>
      </w:r>
      <w:proofErr w:type="gramEnd"/>
      <w:r w:rsidRPr="007E0EBD">
        <w:rPr>
          <w:rFonts w:ascii="宋体" w:eastAsia="宋体" w:hAnsi="宋体" w:cs="宋体" w:hint="eastAsia"/>
          <w:b/>
          <w:sz w:val="28"/>
          <w:szCs w:val="28"/>
        </w:rPr>
        <w:t xml:space="preserve">    </w:t>
      </w:r>
      <w:r w:rsidRPr="007E0EBD">
        <w:rPr>
          <w:rFonts w:ascii="宋体" w:eastAsia="宋体" w:hAnsi="宋体" w:cs="宋体"/>
          <w:b/>
          <w:sz w:val="28"/>
          <w:szCs w:val="28"/>
        </w:rPr>
        <w:t>编</w:t>
      </w:r>
      <w:r w:rsidRPr="007E0EBD">
        <w:rPr>
          <w:rFonts w:ascii="宋体" w:eastAsia="宋体" w:hAnsi="宋体" w:cs="宋体" w:hint="eastAsia"/>
          <w:b/>
          <w:sz w:val="28"/>
          <w:szCs w:val="28"/>
        </w:rPr>
        <w:t>：</w:t>
      </w:r>
      <w:r w:rsidRPr="007E0EBD">
        <w:rPr>
          <w:rFonts w:ascii="宋体" w:eastAsia="宋体" w:hAnsi="宋体" w:cs="宋体"/>
          <w:sz w:val="28"/>
          <w:szCs w:val="28"/>
        </w:rPr>
        <w:t>100015</w:t>
      </w:r>
    </w:p>
    <w:p w14:paraId="6CE060C1" w14:textId="77777777" w:rsidR="00A8655C" w:rsidRPr="007E0EBD" w:rsidRDefault="00A8655C" w:rsidP="007E0EBD">
      <w:pPr>
        <w:spacing w:afterLines="50" w:after="156" w:line="420" w:lineRule="exact"/>
        <w:ind w:firstLineChars="200" w:firstLine="562"/>
        <w:rPr>
          <w:rFonts w:ascii="宋体" w:eastAsia="宋体" w:hAnsi="宋体" w:cs="宋体" w:hint="eastAsia"/>
          <w:sz w:val="28"/>
          <w:szCs w:val="28"/>
        </w:rPr>
      </w:pPr>
      <w:r w:rsidRPr="007E0EBD">
        <w:rPr>
          <w:rFonts w:ascii="宋体" w:eastAsia="宋体" w:hAnsi="宋体" w:cs="宋体"/>
          <w:b/>
          <w:sz w:val="28"/>
          <w:szCs w:val="28"/>
        </w:rPr>
        <w:t>电</w:t>
      </w:r>
      <w:r w:rsidRPr="007E0EBD">
        <w:rPr>
          <w:rFonts w:ascii="宋体" w:eastAsia="宋体" w:hAnsi="宋体" w:cs="宋体" w:hint="eastAsia"/>
          <w:b/>
          <w:sz w:val="28"/>
          <w:szCs w:val="28"/>
        </w:rPr>
        <w:t xml:space="preserve">    </w:t>
      </w:r>
      <w:r w:rsidRPr="007E0EBD">
        <w:rPr>
          <w:rFonts w:ascii="宋体" w:eastAsia="宋体" w:hAnsi="宋体" w:cs="宋体"/>
          <w:b/>
          <w:sz w:val="28"/>
          <w:szCs w:val="28"/>
        </w:rPr>
        <w:t>话</w:t>
      </w:r>
      <w:r w:rsidRPr="007E0EBD">
        <w:rPr>
          <w:rFonts w:ascii="宋体" w:eastAsia="宋体" w:hAnsi="宋体" w:cs="宋体" w:hint="eastAsia"/>
          <w:b/>
          <w:sz w:val="28"/>
          <w:szCs w:val="28"/>
        </w:rPr>
        <w:t>：</w:t>
      </w:r>
      <w:r w:rsidRPr="007E0EBD">
        <w:rPr>
          <w:rFonts w:ascii="宋体" w:eastAsia="宋体" w:hAnsi="宋体" w:cs="宋体"/>
          <w:sz w:val="28"/>
          <w:szCs w:val="28"/>
        </w:rPr>
        <w:t>+86-010-5762 3064</w:t>
      </w:r>
      <w:r w:rsidRPr="007E0EBD">
        <w:rPr>
          <w:rFonts w:ascii="宋体" w:eastAsia="宋体" w:hAnsi="宋体" w:cs="宋体" w:hint="eastAsia"/>
          <w:sz w:val="28"/>
          <w:szCs w:val="28"/>
        </w:rPr>
        <w:t xml:space="preserve">  </w:t>
      </w:r>
    </w:p>
    <w:p w14:paraId="76ECBC94" w14:textId="77777777" w:rsidR="00A8655C" w:rsidRPr="007E0EBD" w:rsidRDefault="00A8655C" w:rsidP="007E0EBD">
      <w:pPr>
        <w:spacing w:afterLines="50" w:after="156" w:line="420" w:lineRule="exact"/>
        <w:ind w:firstLineChars="200" w:firstLine="562"/>
        <w:rPr>
          <w:rFonts w:ascii="宋体" w:eastAsia="宋体" w:hAnsi="宋体" w:cs="宋体"/>
          <w:sz w:val="28"/>
          <w:szCs w:val="28"/>
        </w:rPr>
      </w:pPr>
      <w:r w:rsidRPr="007E0EBD">
        <w:rPr>
          <w:rFonts w:ascii="黑体" w:eastAsia="黑体" w:hAnsi="黑体" w:cs="宋体"/>
          <w:b/>
          <w:sz w:val="28"/>
          <w:szCs w:val="28"/>
        </w:rPr>
        <w:t>方式二</w:t>
      </w:r>
      <w:r w:rsidRPr="007E0EBD">
        <w:rPr>
          <w:rFonts w:ascii="黑体" w:eastAsia="黑体" w:hAnsi="黑体" w:cs="宋体" w:hint="eastAsia"/>
          <w:b/>
          <w:sz w:val="28"/>
          <w:szCs w:val="28"/>
        </w:rPr>
        <w:t>：</w:t>
      </w:r>
      <w:r w:rsidRPr="007E0EBD">
        <w:rPr>
          <w:rFonts w:ascii="宋体" w:eastAsia="宋体" w:hAnsi="宋体" w:cs="宋体" w:hint="eastAsia"/>
          <w:sz w:val="28"/>
          <w:szCs w:val="28"/>
        </w:rPr>
        <w:t>参赛者将参赛作品，以及填写与签名后的报名表（扫描件）打包发送至组委会邮箱（将作品和报名表上传网盘，发送链接亦可）。</w:t>
      </w:r>
    </w:p>
    <w:p w14:paraId="730B6C54" w14:textId="77777777" w:rsidR="00A8655C" w:rsidRPr="007E0EBD" w:rsidRDefault="00A8655C" w:rsidP="007E0EBD">
      <w:pPr>
        <w:spacing w:afterLines="50" w:after="156" w:line="420" w:lineRule="exact"/>
        <w:ind w:firstLineChars="200" w:firstLine="562"/>
        <w:rPr>
          <w:rFonts w:ascii="宋体" w:eastAsia="宋体" w:hAnsi="宋体" w:cs="宋体"/>
          <w:sz w:val="28"/>
          <w:szCs w:val="28"/>
        </w:rPr>
      </w:pPr>
      <w:proofErr w:type="gramStart"/>
      <w:r w:rsidRPr="007E0EBD">
        <w:rPr>
          <w:rFonts w:ascii="宋体" w:eastAsia="宋体" w:hAnsi="宋体" w:cs="宋体"/>
          <w:b/>
          <w:sz w:val="28"/>
          <w:szCs w:val="28"/>
        </w:rPr>
        <w:t>邮</w:t>
      </w:r>
      <w:proofErr w:type="gramEnd"/>
      <w:r w:rsidRPr="007E0EBD">
        <w:rPr>
          <w:rFonts w:ascii="宋体" w:eastAsia="宋体" w:hAnsi="宋体" w:cs="宋体" w:hint="eastAsia"/>
          <w:b/>
          <w:sz w:val="28"/>
          <w:szCs w:val="28"/>
        </w:rPr>
        <w:t xml:space="preserve">    </w:t>
      </w:r>
      <w:r w:rsidRPr="007E0EBD">
        <w:rPr>
          <w:rFonts w:ascii="宋体" w:eastAsia="宋体" w:hAnsi="宋体" w:cs="宋体"/>
          <w:b/>
          <w:sz w:val="28"/>
          <w:szCs w:val="28"/>
        </w:rPr>
        <w:t>箱</w:t>
      </w:r>
      <w:r w:rsidRPr="007E0EBD">
        <w:rPr>
          <w:rFonts w:ascii="宋体" w:eastAsia="宋体" w:hAnsi="宋体" w:cs="Arial"/>
          <w:b/>
          <w:sz w:val="28"/>
          <w:szCs w:val="28"/>
        </w:rPr>
        <w:t xml:space="preserve">: </w:t>
      </w:r>
      <w:r w:rsidRPr="007E0EBD">
        <w:rPr>
          <w:rFonts w:ascii="宋体" w:eastAsia="宋体" w:hAnsi="宋体" w:cs="宋体"/>
          <w:sz w:val="28"/>
          <w:szCs w:val="28"/>
        </w:rPr>
        <w:t>animalandnature@outlook.com</w:t>
      </w:r>
    </w:p>
    <w:p w14:paraId="1847C861" w14:textId="223BB131" w:rsidR="00A8655C" w:rsidRPr="007E0EBD" w:rsidRDefault="00A8655C" w:rsidP="007E0EBD">
      <w:pPr>
        <w:pStyle w:val="a7"/>
        <w:numPr>
          <w:ilvl w:val="0"/>
          <w:numId w:val="41"/>
        </w:numPr>
        <w:spacing w:afterLines="50" w:after="156" w:line="420" w:lineRule="exact"/>
        <w:ind w:firstLineChars="0"/>
        <w:outlineLvl w:val="0"/>
        <w:rPr>
          <w:rFonts w:ascii="微软雅黑" w:eastAsia="微软雅黑" w:hAnsi="微软雅黑" w:cs="宋体"/>
          <w:b/>
          <w:sz w:val="28"/>
          <w:szCs w:val="28"/>
        </w:rPr>
      </w:pPr>
      <w:r w:rsidRPr="007E0EBD">
        <w:rPr>
          <w:rFonts w:ascii="微软雅黑" w:eastAsia="微软雅黑" w:hAnsi="微软雅黑" w:cs="宋体" w:hint="eastAsia"/>
          <w:b/>
          <w:sz w:val="28"/>
          <w:szCs w:val="28"/>
        </w:rPr>
        <w:t>报名</w:t>
      </w:r>
      <w:r w:rsidRPr="007E0EBD">
        <w:rPr>
          <w:rFonts w:ascii="微软雅黑" w:eastAsia="微软雅黑" w:hAnsi="微软雅黑" w:cs="宋体"/>
          <w:b/>
          <w:sz w:val="28"/>
          <w:szCs w:val="28"/>
        </w:rPr>
        <w:t>截止日期</w:t>
      </w:r>
    </w:p>
    <w:p w14:paraId="14DF0071" w14:textId="77777777" w:rsidR="00A8655C" w:rsidRPr="007E0EBD" w:rsidRDefault="00A8655C" w:rsidP="007E0EBD">
      <w:pPr>
        <w:spacing w:afterLines="50" w:after="156" w:line="420" w:lineRule="exact"/>
        <w:ind w:firstLineChars="200" w:firstLine="560"/>
        <w:rPr>
          <w:rFonts w:ascii="宋体" w:eastAsia="宋体" w:hAnsi="宋体" w:cs="宋体"/>
          <w:sz w:val="28"/>
          <w:szCs w:val="28"/>
        </w:rPr>
      </w:pPr>
      <w:r w:rsidRPr="007E0EBD">
        <w:rPr>
          <w:rFonts w:ascii="宋体" w:eastAsia="宋体" w:hAnsi="宋体" w:cs="宋体"/>
          <w:sz w:val="28"/>
          <w:szCs w:val="28"/>
        </w:rPr>
        <w:t xml:space="preserve">2020年2月20日 </w:t>
      </w:r>
    </w:p>
    <w:p w14:paraId="48C1A116" w14:textId="77777777" w:rsidR="00B93E89" w:rsidRPr="00A8655C" w:rsidRDefault="00B93E89" w:rsidP="00B93E89">
      <w:pPr>
        <w:spacing w:line="500" w:lineRule="exact"/>
        <w:ind w:firstLineChars="200" w:firstLine="560"/>
        <w:rPr>
          <w:rFonts w:ascii="宋体" w:eastAsia="宋体" w:hAnsi="宋体" w:cs="宋体"/>
          <w:sz w:val="28"/>
          <w:szCs w:val="28"/>
        </w:rPr>
      </w:pPr>
    </w:p>
    <w:p w14:paraId="654B9A3E" w14:textId="661E0FBF" w:rsidR="0064183A" w:rsidRDefault="0064183A" w:rsidP="00B93E89">
      <w:pPr>
        <w:spacing w:line="500" w:lineRule="exact"/>
        <w:ind w:firstLineChars="150" w:firstLine="422"/>
        <w:rPr>
          <w:rFonts w:ascii="宋体" w:eastAsia="宋体" w:hAnsi="宋体" w:cs="宋体"/>
          <w:b/>
          <w:sz w:val="28"/>
          <w:szCs w:val="28"/>
        </w:rPr>
      </w:pPr>
      <w:r w:rsidRPr="005B2D62">
        <w:rPr>
          <w:rFonts w:ascii="宋体" w:eastAsia="宋体" w:hAnsi="宋体" w:cs="宋体" w:hint="eastAsia"/>
          <w:b/>
          <w:sz w:val="28"/>
          <w:szCs w:val="28"/>
        </w:rPr>
        <w:t>谢谢您</w:t>
      </w:r>
      <w:r w:rsidR="00A8655C">
        <w:rPr>
          <w:rFonts w:ascii="宋体" w:eastAsia="宋体" w:hAnsi="宋体" w:cs="宋体" w:hint="eastAsia"/>
          <w:b/>
          <w:sz w:val="28"/>
          <w:szCs w:val="28"/>
        </w:rPr>
        <w:t>的参与</w:t>
      </w:r>
      <w:r w:rsidRPr="005B2D62">
        <w:rPr>
          <w:rFonts w:ascii="宋体" w:eastAsia="宋体" w:hAnsi="宋体" w:cs="宋体" w:hint="eastAsia"/>
          <w:b/>
          <w:sz w:val="28"/>
          <w:szCs w:val="28"/>
        </w:rPr>
        <w:t>！</w:t>
      </w:r>
    </w:p>
    <w:p w14:paraId="0D76D8B3" w14:textId="77777777" w:rsidR="00B93E89" w:rsidRDefault="00B93E89" w:rsidP="00B93E89">
      <w:pPr>
        <w:rPr>
          <w:rFonts w:ascii="宋体" w:eastAsia="宋体" w:hAnsi="宋体" w:cs="宋体"/>
          <w:b/>
          <w:sz w:val="28"/>
          <w:szCs w:val="28"/>
        </w:rPr>
        <w:sectPr w:rsidR="00B93E89" w:rsidSect="00121825">
          <w:footerReference w:type="even" r:id="rId8"/>
          <w:footerReference w:type="default" r:id="rId9"/>
          <w:pgSz w:w="11906" w:h="16838"/>
          <w:pgMar w:top="1440" w:right="1318" w:bottom="1254" w:left="1374" w:header="851" w:footer="992" w:gutter="0"/>
          <w:cols w:space="425"/>
          <w:docGrid w:type="lines" w:linePitch="312"/>
        </w:sectPr>
      </w:pPr>
    </w:p>
    <w:p w14:paraId="2E3251DF" w14:textId="369F5A0E" w:rsidR="009E4F16" w:rsidRPr="00637A3E" w:rsidRDefault="00637A3E" w:rsidP="00637A3E">
      <w:pPr>
        <w:jc w:val="center"/>
        <w:rPr>
          <w:rFonts w:ascii="微软雅黑" w:eastAsia="微软雅黑" w:hAnsi="微软雅黑" w:cs="宋体"/>
          <w:b/>
          <w:sz w:val="28"/>
          <w:szCs w:val="28"/>
        </w:rPr>
      </w:pPr>
      <w:r w:rsidRPr="00637A3E">
        <w:rPr>
          <w:rFonts w:ascii="微软雅黑" w:eastAsia="微软雅黑" w:hAnsi="微软雅黑" w:cs="宋体" w:hint="eastAsia"/>
          <w:b/>
          <w:sz w:val="28"/>
          <w:szCs w:val="28"/>
        </w:rPr>
        <w:lastRenderedPageBreak/>
        <w:t>作品报名表</w:t>
      </w:r>
    </w:p>
    <w:tbl>
      <w:tblPr>
        <w:tblW w:w="0" w:type="auto"/>
        <w:tblInd w:w="98" w:type="dxa"/>
        <w:tblCellMar>
          <w:left w:w="10" w:type="dxa"/>
          <w:right w:w="10" w:type="dxa"/>
        </w:tblCellMar>
        <w:tblLook w:val="0000" w:firstRow="0" w:lastRow="0" w:firstColumn="0" w:lastColumn="0" w:noHBand="0" w:noVBand="0"/>
      </w:tblPr>
      <w:tblGrid>
        <w:gridCol w:w="8941"/>
      </w:tblGrid>
      <w:tr w:rsidR="0025030C" w:rsidRPr="0025030C" w14:paraId="5D04BCB0" w14:textId="77777777" w:rsidTr="009E4F16">
        <w:trPr>
          <w:trHeight w:val="361"/>
        </w:trPr>
        <w:tc>
          <w:tcPr>
            <w:tcW w:w="8941"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vAlign w:val="center"/>
          </w:tcPr>
          <w:p w14:paraId="07E7A72A" w14:textId="4B2EFC55" w:rsidR="0064183A" w:rsidRPr="009E4F16" w:rsidRDefault="0064183A" w:rsidP="009E4F16">
            <w:pPr>
              <w:jc w:val="left"/>
              <w:rPr>
                <w:rFonts w:ascii="宋体" w:eastAsia="宋体" w:hAnsi="宋体" w:cs="宋体"/>
                <w:sz w:val="28"/>
                <w:szCs w:val="28"/>
              </w:rPr>
            </w:pPr>
            <w:r w:rsidRPr="009E4F16">
              <w:rPr>
                <w:rFonts w:ascii="微软雅黑" w:eastAsia="微软雅黑" w:hAnsi="微软雅黑" w:cs="宋体"/>
                <w:b/>
                <w:color w:val="FFFFFF" w:themeColor="background1"/>
              </w:rPr>
              <w:t>参展影片</w:t>
            </w:r>
            <w:r w:rsidR="005B2D62" w:rsidRPr="009E4F16">
              <w:rPr>
                <w:rFonts w:ascii="微软雅黑" w:eastAsia="微软雅黑" w:hAnsi="微软雅黑" w:cs="宋体" w:hint="eastAsia"/>
                <w:b/>
                <w:color w:val="FFFFFF" w:themeColor="background1"/>
              </w:rPr>
              <w:t>信息</w:t>
            </w:r>
          </w:p>
        </w:tc>
      </w:tr>
      <w:tr w:rsidR="0025030C" w:rsidRPr="0025030C" w14:paraId="1AA843D3" w14:textId="77777777" w:rsidTr="009E4F16">
        <w:trPr>
          <w:trHeight w:val="361"/>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7A240" w14:textId="51AD3F91"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中文片名：</w:t>
            </w:r>
          </w:p>
        </w:tc>
      </w:tr>
      <w:tr w:rsidR="0025030C" w:rsidRPr="0025030C" w14:paraId="33E25D8A" w14:textId="77777777" w:rsidTr="009E4F16">
        <w:trPr>
          <w:trHeight w:val="391"/>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EAF92" w14:textId="7E6C805A"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英文片名：</w:t>
            </w:r>
          </w:p>
        </w:tc>
      </w:tr>
      <w:tr w:rsidR="0025030C" w:rsidRPr="0025030C" w14:paraId="375B3E83" w14:textId="77777777" w:rsidTr="009E4F16">
        <w:trPr>
          <w:trHeight w:val="346"/>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10360" w14:textId="412BA69D"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影片完成日期：</w:t>
            </w:r>
          </w:p>
        </w:tc>
      </w:tr>
      <w:tr w:rsidR="0025030C" w:rsidRPr="0025030C" w14:paraId="5A095380" w14:textId="77777777" w:rsidTr="009E4F16">
        <w:trPr>
          <w:trHeight w:val="419"/>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9E9C0" w14:textId="0E5949C0" w:rsidR="0064183A" w:rsidRPr="009E4F16" w:rsidRDefault="00297AC6" w:rsidP="009E4F16">
            <w:pPr>
              <w:jc w:val="left"/>
              <w:rPr>
                <w:rFonts w:ascii="宋体" w:eastAsia="宋体" w:hAnsi="宋体" w:cs="宋体"/>
                <w:sz w:val="24"/>
                <w:szCs w:val="24"/>
              </w:rPr>
            </w:pPr>
            <w:r>
              <w:rPr>
                <w:rFonts w:ascii="宋体" w:eastAsia="宋体" w:hAnsi="宋体" w:cs="宋体" w:hint="eastAsia"/>
                <w:sz w:val="24"/>
                <w:szCs w:val="24"/>
              </w:rPr>
              <w:t>影片时长</w:t>
            </w:r>
            <w:r w:rsidR="0064183A" w:rsidRPr="009E4F16">
              <w:rPr>
                <w:rFonts w:ascii="宋体" w:eastAsia="宋体" w:hAnsi="宋体" w:cs="宋体"/>
                <w:sz w:val="24"/>
                <w:szCs w:val="24"/>
              </w:rPr>
              <w:t>：</w:t>
            </w:r>
            <w:r w:rsidR="0064183A" w:rsidRPr="009E4F16">
              <w:rPr>
                <w:rFonts w:ascii="宋体" w:eastAsia="宋体" w:hAnsi="宋体" w:cs="宋体" w:hint="eastAsia"/>
                <w:sz w:val="24"/>
                <w:szCs w:val="24"/>
              </w:rPr>
              <w:t xml:space="preserve">       </w:t>
            </w:r>
            <w:r w:rsidR="009E4F16" w:rsidRPr="009E4F16">
              <w:rPr>
                <w:rFonts w:ascii="宋体" w:eastAsia="宋体" w:hAnsi="宋体" w:cs="宋体"/>
                <w:sz w:val="24"/>
                <w:szCs w:val="24"/>
              </w:rPr>
              <w:t xml:space="preserve"> </w:t>
            </w:r>
            <w:r>
              <w:rPr>
                <w:rFonts w:ascii="宋体" w:eastAsia="宋体" w:hAnsi="宋体" w:cs="宋体"/>
                <w:sz w:val="24"/>
                <w:szCs w:val="24"/>
              </w:rPr>
              <w:t xml:space="preserve"> </w:t>
            </w:r>
            <w:r w:rsidR="0064183A" w:rsidRPr="009E4F16">
              <w:rPr>
                <w:rFonts w:ascii="宋体" w:eastAsia="宋体" w:hAnsi="宋体" w:cs="宋体"/>
                <w:sz w:val="24"/>
                <w:szCs w:val="24"/>
              </w:rPr>
              <w:t>分钟</w:t>
            </w:r>
          </w:p>
        </w:tc>
      </w:tr>
      <w:tr w:rsidR="0025030C" w:rsidRPr="0025030C" w14:paraId="372432AD" w14:textId="77777777" w:rsidTr="009E4F16">
        <w:trPr>
          <w:trHeight w:val="410"/>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D52CCB" w14:textId="0D4B7CC0"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原始语言：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9E4F16" w:rsidRPr="009E4F16">
              <w:rPr>
                <w:rFonts w:ascii="宋体" w:eastAsia="宋体" w:hAnsi="宋体" w:cs="宋体"/>
                <w:sz w:val="24"/>
                <w:szCs w:val="24"/>
              </w:rPr>
              <w:t>□</w:t>
            </w:r>
            <w:r w:rsidRPr="009E4F16">
              <w:rPr>
                <w:rFonts w:ascii="宋体" w:eastAsia="宋体" w:hAnsi="宋体" w:cs="宋体"/>
                <w:sz w:val="24"/>
                <w:szCs w:val="24"/>
              </w:rPr>
              <w:t>无对白</w:t>
            </w:r>
          </w:p>
        </w:tc>
      </w:tr>
      <w:tr w:rsidR="0025030C" w:rsidRPr="0025030C" w14:paraId="09E57969" w14:textId="77777777" w:rsidTr="009E4F16">
        <w:trPr>
          <w:trHeight w:val="406"/>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8E2E7" w14:textId="30F16C29"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字</w:t>
            </w:r>
            <w:r w:rsidR="004F3431" w:rsidRPr="009E4F16">
              <w:rPr>
                <w:rFonts w:ascii="宋体" w:eastAsia="宋体" w:hAnsi="宋体" w:cs="宋体" w:hint="eastAsia"/>
                <w:sz w:val="24"/>
                <w:szCs w:val="24"/>
              </w:rPr>
              <w:t>幕</w:t>
            </w:r>
            <w:r w:rsidRPr="009E4F16">
              <w:rPr>
                <w:rFonts w:ascii="宋体" w:eastAsia="宋体" w:hAnsi="宋体" w:cs="宋体"/>
                <w:sz w:val="24"/>
                <w:szCs w:val="24"/>
              </w:rPr>
              <w:t>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p>
        </w:tc>
      </w:tr>
      <w:tr w:rsidR="0025030C" w:rsidRPr="0025030C" w14:paraId="221B0C68" w14:textId="77777777" w:rsidTr="009E4F16">
        <w:trPr>
          <w:trHeight w:val="541"/>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F5B2F" w14:textId="5E6F28C0"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该影片参加过的</w:t>
            </w:r>
            <w:r w:rsidR="00637A3E">
              <w:rPr>
                <w:rFonts w:ascii="宋体" w:eastAsia="宋体" w:hAnsi="宋体" w:cs="宋体" w:hint="eastAsia"/>
                <w:sz w:val="24"/>
                <w:szCs w:val="24"/>
              </w:rPr>
              <w:t>其他</w:t>
            </w:r>
            <w:r w:rsidR="00637A3E">
              <w:rPr>
                <w:rFonts w:ascii="宋体" w:eastAsia="宋体" w:hAnsi="宋体" w:cs="宋体"/>
                <w:sz w:val="24"/>
                <w:szCs w:val="24"/>
              </w:rPr>
              <w:t>比赛</w:t>
            </w:r>
            <w:r w:rsidRPr="009E4F16">
              <w:rPr>
                <w:rFonts w:ascii="宋体" w:eastAsia="宋体" w:hAnsi="宋体" w:cs="宋体"/>
                <w:sz w:val="24"/>
                <w:szCs w:val="24"/>
              </w:rPr>
              <w:t>：</w:t>
            </w:r>
          </w:p>
          <w:p w14:paraId="2209E0B9" w14:textId="77777777" w:rsidR="004F3431" w:rsidRPr="009E4F16" w:rsidRDefault="004F3431" w:rsidP="009E4F16">
            <w:pPr>
              <w:jc w:val="left"/>
              <w:rPr>
                <w:rFonts w:ascii="宋体" w:eastAsia="宋体" w:hAnsi="宋体" w:cs="宋体"/>
                <w:sz w:val="24"/>
                <w:szCs w:val="24"/>
              </w:rPr>
            </w:pPr>
          </w:p>
          <w:p w14:paraId="6FFEEEC6" w14:textId="77777777" w:rsidR="004F3431" w:rsidRPr="009E4F16" w:rsidRDefault="004F3431" w:rsidP="009E4F16">
            <w:pPr>
              <w:jc w:val="left"/>
              <w:rPr>
                <w:rFonts w:ascii="宋体" w:eastAsia="宋体" w:hAnsi="宋体" w:cs="宋体"/>
                <w:sz w:val="24"/>
                <w:szCs w:val="24"/>
              </w:rPr>
            </w:pPr>
          </w:p>
        </w:tc>
      </w:tr>
      <w:tr w:rsidR="0025030C" w:rsidRPr="0025030C" w14:paraId="7934901C" w14:textId="77777777" w:rsidTr="009E4F16">
        <w:trPr>
          <w:trHeight w:val="996"/>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7A99B" w14:textId="1B9B4302"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获奖经历：</w:t>
            </w:r>
          </w:p>
          <w:p w14:paraId="5AF25F25" w14:textId="77777777" w:rsidR="004F3431" w:rsidRPr="009E4F16" w:rsidRDefault="004F3431" w:rsidP="009E4F16">
            <w:pPr>
              <w:jc w:val="left"/>
              <w:rPr>
                <w:rFonts w:ascii="宋体" w:eastAsia="宋体" w:hAnsi="宋体" w:cs="宋体"/>
                <w:sz w:val="24"/>
                <w:szCs w:val="24"/>
              </w:rPr>
            </w:pPr>
          </w:p>
          <w:p w14:paraId="1F39055B" w14:textId="77777777" w:rsidR="004F3431" w:rsidRPr="009E4F16" w:rsidRDefault="004F3431" w:rsidP="009E4F16">
            <w:pPr>
              <w:jc w:val="left"/>
              <w:rPr>
                <w:rFonts w:ascii="宋体" w:eastAsia="宋体" w:hAnsi="宋体" w:cs="宋体"/>
                <w:sz w:val="24"/>
                <w:szCs w:val="24"/>
              </w:rPr>
            </w:pPr>
          </w:p>
          <w:p w14:paraId="698F48A7" w14:textId="77777777" w:rsidR="004F3431" w:rsidRPr="009E4F16" w:rsidRDefault="004F3431" w:rsidP="009E4F16">
            <w:pPr>
              <w:jc w:val="left"/>
              <w:rPr>
                <w:rFonts w:ascii="宋体" w:eastAsia="宋体" w:hAnsi="宋体" w:cs="Calibri"/>
                <w:sz w:val="24"/>
                <w:szCs w:val="24"/>
              </w:rPr>
            </w:pPr>
          </w:p>
          <w:p w14:paraId="38E30B48" w14:textId="2E66612B" w:rsidR="0064183A" w:rsidRPr="009E4F16" w:rsidRDefault="0064183A" w:rsidP="009E4F16">
            <w:pPr>
              <w:jc w:val="left"/>
              <w:rPr>
                <w:rFonts w:ascii="宋体" w:eastAsia="宋体" w:hAnsi="宋体"/>
                <w:sz w:val="24"/>
                <w:szCs w:val="24"/>
              </w:rPr>
            </w:pPr>
          </w:p>
        </w:tc>
      </w:tr>
      <w:tr w:rsidR="0025030C" w:rsidRPr="0025030C" w14:paraId="140D61E3" w14:textId="77777777" w:rsidTr="009E4F16">
        <w:trPr>
          <w:trHeight w:val="996"/>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982E5" w14:textId="4F02BB11" w:rsidR="0064183A" w:rsidRPr="009E4F16" w:rsidRDefault="00637A3E" w:rsidP="009E4F16">
            <w:pPr>
              <w:jc w:val="left"/>
              <w:rPr>
                <w:rFonts w:ascii="宋体" w:eastAsia="宋体" w:hAnsi="宋体" w:cs="宋体"/>
                <w:sz w:val="24"/>
                <w:szCs w:val="24"/>
              </w:rPr>
            </w:pPr>
            <w:r>
              <w:rPr>
                <w:rFonts w:ascii="宋体" w:eastAsia="宋体" w:hAnsi="宋体" w:cs="宋体" w:hint="eastAsia"/>
                <w:sz w:val="24"/>
                <w:szCs w:val="24"/>
              </w:rPr>
              <w:t>作品</w:t>
            </w:r>
            <w:r w:rsidR="0064183A" w:rsidRPr="009E4F16">
              <w:rPr>
                <w:rFonts w:ascii="宋体" w:eastAsia="宋体" w:hAnsi="宋体" w:cs="宋体"/>
                <w:sz w:val="24"/>
                <w:szCs w:val="24"/>
              </w:rPr>
              <w:t>简介（</w:t>
            </w:r>
            <w:r w:rsidR="00FA2FA9">
              <w:rPr>
                <w:rFonts w:ascii="宋体" w:eastAsia="宋体" w:hAnsi="宋体" w:cs="宋体" w:hint="eastAsia"/>
                <w:sz w:val="24"/>
                <w:szCs w:val="24"/>
              </w:rPr>
              <w:t>150-</w:t>
            </w:r>
            <w:r w:rsidR="005708EF">
              <w:rPr>
                <w:rFonts w:ascii="宋体" w:eastAsia="宋体" w:hAnsi="宋体" w:cs="Calibri"/>
                <w:sz w:val="24"/>
                <w:szCs w:val="24"/>
              </w:rPr>
              <w:t>5</w:t>
            </w:r>
            <w:r w:rsidR="0064183A" w:rsidRPr="009E4F16">
              <w:rPr>
                <w:rFonts w:ascii="宋体" w:eastAsia="宋体" w:hAnsi="宋体" w:cs="Calibri"/>
                <w:sz w:val="24"/>
                <w:szCs w:val="24"/>
              </w:rPr>
              <w:t>00</w:t>
            </w:r>
            <w:r w:rsidR="0064183A" w:rsidRPr="009E4F16">
              <w:rPr>
                <w:rFonts w:ascii="宋体" w:eastAsia="宋体" w:hAnsi="宋体" w:cs="宋体"/>
                <w:sz w:val="24"/>
                <w:szCs w:val="24"/>
              </w:rPr>
              <w:t xml:space="preserve"> 字）</w:t>
            </w:r>
          </w:p>
          <w:p w14:paraId="666F8DCA" w14:textId="77777777" w:rsidR="0064183A" w:rsidRPr="009E4F16" w:rsidRDefault="0064183A" w:rsidP="009E4F16">
            <w:pPr>
              <w:jc w:val="left"/>
              <w:rPr>
                <w:rFonts w:ascii="宋体" w:eastAsia="宋体" w:hAnsi="宋体" w:cs="宋体"/>
                <w:sz w:val="24"/>
                <w:szCs w:val="24"/>
              </w:rPr>
            </w:pPr>
          </w:p>
          <w:p w14:paraId="609F6F4C" w14:textId="77777777" w:rsidR="004F3431" w:rsidRPr="009E4F16" w:rsidRDefault="004F3431" w:rsidP="009E4F16">
            <w:pPr>
              <w:jc w:val="left"/>
              <w:rPr>
                <w:rFonts w:ascii="宋体" w:eastAsia="宋体" w:hAnsi="宋体" w:cs="宋体"/>
                <w:sz w:val="24"/>
                <w:szCs w:val="24"/>
              </w:rPr>
            </w:pPr>
          </w:p>
          <w:p w14:paraId="5F7DAC8B" w14:textId="77777777" w:rsidR="004F3431" w:rsidRPr="009E4F16" w:rsidRDefault="004F3431" w:rsidP="009E4F16">
            <w:pPr>
              <w:jc w:val="left"/>
              <w:rPr>
                <w:rFonts w:ascii="宋体" w:eastAsia="宋体" w:hAnsi="宋体" w:cs="宋体"/>
                <w:sz w:val="24"/>
                <w:szCs w:val="24"/>
              </w:rPr>
            </w:pPr>
          </w:p>
          <w:p w14:paraId="73514CF3" w14:textId="77777777" w:rsidR="004F3431" w:rsidRPr="009E4F16" w:rsidRDefault="004F3431" w:rsidP="009E4F16">
            <w:pPr>
              <w:jc w:val="left"/>
              <w:rPr>
                <w:rFonts w:ascii="宋体" w:eastAsia="宋体" w:hAnsi="宋体" w:cs="Times New Roman"/>
                <w:sz w:val="24"/>
                <w:szCs w:val="24"/>
              </w:rPr>
            </w:pPr>
          </w:p>
          <w:p w14:paraId="1101FB2B" w14:textId="77777777" w:rsidR="0064183A" w:rsidRPr="009E4F16" w:rsidRDefault="0064183A" w:rsidP="009E4F16">
            <w:pPr>
              <w:jc w:val="left"/>
              <w:rPr>
                <w:rFonts w:ascii="宋体" w:eastAsia="宋体" w:hAnsi="宋体"/>
                <w:sz w:val="24"/>
                <w:szCs w:val="24"/>
              </w:rPr>
            </w:pPr>
          </w:p>
        </w:tc>
      </w:tr>
      <w:tr w:rsidR="0025030C" w:rsidRPr="0025030C" w14:paraId="095E8AFB" w14:textId="77777777" w:rsidTr="00E917DA">
        <w:trPr>
          <w:trHeight w:val="2741"/>
        </w:trPr>
        <w:tc>
          <w:tcPr>
            <w:tcW w:w="8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0FCF5" w14:textId="77777777" w:rsidR="0064183A" w:rsidRPr="009E4F16" w:rsidRDefault="0064183A" w:rsidP="00E917DA">
            <w:pPr>
              <w:spacing w:line="360" w:lineRule="auto"/>
              <w:jc w:val="left"/>
              <w:rPr>
                <w:rFonts w:ascii="宋体" w:eastAsia="宋体" w:hAnsi="宋体" w:cs="宋体"/>
                <w:b/>
                <w:sz w:val="28"/>
                <w:szCs w:val="28"/>
              </w:rPr>
            </w:pPr>
            <w:r w:rsidRPr="009E4F16">
              <w:rPr>
                <w:rFonts w:ascii="宋体" w:eastAsia="宋体" w:hAnsi="宋体" w:cs="宋体"/>
                <w:b/>
                <w:sz w:val="28"/>
                <w:szCs w:val="28"/>
              </w:rPr>
              <w:t>导演声明</w:t>
            </w:r>
          </w:p>
          <w:p w14:paraId="42F34302" w14:textId="101CC10B" w:rsidR="0064183A" w:rsidRPr="00237D40" w:rsidRDefault="004F3431" w:rsidP="00E917DA">
            <w:pPr>
              <w:spacing w:line="360" w:lineRule="auto"/>
              <w:ind w:firstLineChars="200" w:firstLine="480"/>
              <w:rPr>
                <w:rFonts w:asciiTheme="minorEastAsia" w:hAnsiTheme="minorEastAsia"/>
                <w:sz w:val="24"/>
                <w:szCs w:val="24"/>
              </w:rPr>
            </w:pPr>
            <w:r w:rsidRPr="00237D40">
              <w:rPr>
                <w:rFonts w:asciiTheme="minorEastAsia" w:hAnsiTheme="minorEastAsia"/>
                <w:sz w:val="24"/>
                <w:szCs w:val="24"/>
              </w:rPr>
              <w:t>我在此声明我同意授权</w:t>
            </w:r>
            <w:r w:rsidR="0025030C" w:rsidRPr="00237D40">
              <w:rPr>
                <w:rFonts w:asciiTheme="minorEastAsia" w:hAnsiTheme="minorEastAsia" w:hint="eastAsia"/>
                <w:sz w:val="24"/>
                <w:szCs w:val="24"/>
              </w:rPr>
              <w:t>国际绿色电影周</w:t>
            </w:r>
            <w:r w:rsidRPr="00237D40">
              <w:rPr>
                <w:rFonts w:asciiTheme="minorEastAsia" w:hAnsiTheme="minorEastAsia"/>
                <w:sz w:val="24"/>
                <w:szCs w:val="24"/>
              </w:rPr>
              <w:t>放映我的影片“</w:t>
            </w:r>
            <w:r w:rsidRPr="00237D40">
              <w:rPr>
                <w:rFonts w:asciiTheme="minorEastAsia" w:hAnsiTheme="minorEastAsia" w:hint="eastAsia"/>
                <w:sz w:val="24"/>
                <w:szCs w:val="24"/>
              </w:rPr>
              <w:t xml:space="preserve"> </w:t>
            </w:r>
            <w:r w:rsidRPr="00237D40">
              <w:rPr>
                <w:rFonts w:asciiTheme="minorEastAsia" w:hAnsiTheme="minorEastAsia" w:hint="eastAsia"/>
                <w:sz w:val="24"/>
                <w:szCs w:val="24"/>
                <w:u w:val="single"/>
              </w:rPr>
              <w:t xml:space="preserve">                  </w:t>
            </w:r>
            <w:r w:rsidRPr="00237D40">
              <w:rPr>
                <w:rFonts w:asciiTheme="minorEastAsia" w:hAnsiTheme="minorEastAsia" w:hint="eastAsia"/>
                <w:sz w:val="24"/>
                <w:szCs w:val="24"/>
              </w:rPr>
              <w:t>”</w:t>
            </w:r>
            <w:r w:rsidR="00237D40" w:rsidRPr="00237D40">
              <w:rPr>
                <w:rFonts w:asciiTheme="minorEastAsia" w:hAnsiTheme="minorEastAsia" w:hint="eastAsia"/>
                <w:sz w:val="24"/>
                <w:szCs w:val="24"/>
              </w:rPr>
              <w:t>（</w:t>
            </w:r>
            <w:r w:rsidR="009E1C6B" w:rsidRPr="00237D40">
              <w:rPr>
                <w:rFonts w:asciiTheme="minorEastAsia" w:hAnsiTheme="minorEastAsia"/>
                <w:sz w:val="24"/>
                <w:szCs w:val="24"/>
              </w:rPr>
              <w:t>请填写影片名称</w:t>
            </w:r>
            <w:r w:rsidR="00237D40" w:rsidRPr="00237D40">
              <w:rPr>
                <w:rFonts w:asciiTheme="minorEastAsia" w:hAnsiTheme="minorEastAsia" w:hint="eastAsia"/>
                <w:sz w:val="24"/>
                <w:szCs w:val="24"/>
              </w:rPr>
              <w:t>）</w:t>
            </w:r>
            <w:r w:rsidRPr="00237D40">
              <w:rPr>
                <w:rFonts w:asciiTheme="minorEastAsia" w:hAnsiTheme="minorEastAsia"/>
                <w:sz w:val="24"/>
                <w:szCs w:val="24"/>
              </w:rPr>
              <w:t>。该影片中所包含的任何有版权的材料可以被法律准许使用。我同意</w:t>
            </w:r>
            <w:r w:rsidR="002F4B34" w:rsidRPr="00237D40">
              <w:rPr>
                <w:rFonts w:asciiTheme="minorEastAsia" w:hAnsiTheme="minorEastAsia"/>
                <w:sz w:val="24"/>
                <w:szCs w:val="24"/>
              </w:rPr>
              <w:t>电影周</w:t>
            </w:r>
            <w:r w:rsidRPr="00237D40">
              <w:rPr>
                <w:rFonts w:asciiTheme="minorEastAsia" w:hAnsiTheme="minorEastAsia"/>
                <w:sz w:val="24"/>
                <w:szCs w:val="24"/>
              </w:rPr>
              <w:t>有权使用我影片中的一些部分（不超过 3分钟）及提供的影片剧照来用于</w:t>
            </w:r>
            <w:r w:rsidR="0025030C" w:rsidRPr="00237D40">
              <w:rPr>
                <w:rFonts w:asciiTheme="minorEastAsia" w:hAnsiTheme="minorEastAsia" w:hint="eastAsia"/>
                <w:sz w:val="24"/>
                <w:szCs w:val="24"/>
              </w:rPr>
              <w:t>国际绿色电影周</w:t>
            </w:r>
            <w:r w:rsidR="00637A3E">
              <w:rPr>
                <w:rFonts w:asciiTheme="minorEastAsia" w:hAnsiTheme="minorEastAsia" w:hint="eastAsia"/>
                <w:sz w:val="24"/>
                <w:szCs w:val="24"/>
              </w:rPr>
              <w:t>及本次大赛</w:t>
            </w:r>
            <w:r w:rsidRPr="00237D40">
              <w:rPr>
                <w:rFonts w:asciiTheme="minorEastAsia" w:hAnsiTheme="minorEastAsia"/>
                <w:sz w:val="24"/>
                <w:szCs w:val="24"/>
              </w:rPr>
              <w:t>的宣传与推广。</w:t>
            </w:r>
          </w:p>
        </w:tc>
      </w:tr>
    </w:tbl>
    <w:p w14:paraId="4CA63DDD" w14:textId="77777777" w:rsidR="00B93E89" w:rsidRDefault="00B93E89" w:rsidP="008C0252">
      <w:pPr>
        <w:widowControl/>
        <w:jc w:val="left"/>
        <w:rPr>
          <w:rFonts w:ascii="宋体" w:eastAsia="宋体" w:hAnsi="宋体" w:cs="宋体"/>
        </w:rPr>
        <w:sectPr w:rsidR="00B93E89" w:rsidSect="00723807">
          <w:pgSz w:w="11906" w:h="16838"/>
          <w:pgMar w:top="1440" w:right="1318" w:bottom="1324" w:left="1374" w:header="851" w:footer="992" w:gutter="0"/>
          <w:cols w:space="425"/>
          <w:docGrid w:type="lines" w:linePitch="312"/>
        </w:sectPr>
      </w:pPr>
    </w:p>
    <w:p w14:paraId="1075CC6C" w14:textId="2363F477" w:rsidR="00723807" w:rsidRPr="0025030C" w:rsidRDefault="00723807" w:rsidP="008C0252">
      <w:pPr>
        <w:widowControl/>
        <w:jc w:val="left"/>
        <w:rPr>
          <w:rFonts w:ascii="宋体" w:eastAsia="宋体" w:hAnsi="宋体" w:cs="宋体"/>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371B78A6" w14:textId="77777777" w:rsidTr="008C0252">
        <w:trPr>
          <w:trHeight w:val="195"/>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0014C022" w14:textId="02F92D20" w:rsidR="0064183A" w:rsidRPr="0025030C" w:rsidRDefault="009E4F16" w:rsidP="009E4F16">
            <w:pPr>
              <w:jc w:val="left"/>
              <w:rPr>
                <w:rFonts w:ascii="宋体" w:eastAsia="宋体" w:hAnsi="宋体" w:cs="宋体"/>
                <w:b/>
                <w:sz w:val="22"/>
              </w:rPr>
            </w:pPr>
            <w:r>
              <w:rPr>
                <w:rFonts w:ascii="微软雅黑" w:eastAsia="微软雅黑" w:hAnsi="微软雅黑" w:cs="宋体" w:hint="eastAsia"/>
                <w:b/>
                <w:color w:val="FFFFFF" w:themeColor="background1"/>
              </w:rPr>
              <w:t>影片</w:t>
            </w:r>
            <w:r w:rsidR="004F3431" w:rsidRPr="009E4F16">
              <w:rPr>
                <w:rFonts w:ascii="微软雅黑" w:eastAsia="微软雅黑" w:hAnsi="微软雅黑" w:cs="宋体"/>
                <w:b/>
                <w:color w:val="FFFFFF" w:themeColor="background1"/>
              </w:rPr>
              <w:t>技术信息</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在选项前的格子里划勾</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w:t>
            </w:r>
            <w:r w:rsidR="00A562CF" w:rsidRPr="009E4F16">
              <w:rPr>
                <w:rFonts w:ascii="微软雅黑" w:eastAsia="微软雅黑" w:hAnsi="微软雅黑" w:cs="宋体" w:hint="eastAsia"/>
                <w:color w:val="FFFFFF" w:themeColor="background1"/>
              </w:rPr>
              <w:t>”）</w:t>
            </w:r>
          </w:p>
        </w:tc>
      </w:tr>
      <w:tr w:rsidR="0025030C" w:rsidRPr="0025030C" w14:paraId="6CA2351F" w14:textId="77777777" w:rsidTr="008C0252">
        <w:trPr>
          <w:trHeight w:val="779"/>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7303F5"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提交格式</w:t>
            </w:r>
          </w:p>
          <w:p w14:paraId="3CCBAC6A" w14:textId="2674422E" w:rsidR="004F3431"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File (</w:t>
            </w:r>
            <w:proofErr w:type="spellStart"/>
            <w:r w:rsidRPr="008C0252">
              <w:rPr>
                <w:rFonts w:asciiTheme="minorEastAsia" w:hAnsiTheme="minorEastAsia" w:cs="Calibri"/>
                <w:sz w:val="24"/>
                <w:szCs w:val="24"/>
              </w:rPr>
              <w:t>mov</w:t>
            </w:r>
            <w:proofErr w:type="spellEnd"/>
            <w:r w:rsidRPr="008C0252">
              <w:rPr>
                <w:rFonts w:asciiTheme="minorEastAsia" w:hAnsiTheme="minorEastAsia" w:cs="Calibri"/>
                <w:sz w:val="24"/>
                <w:szCs w:val="24"/>
              </w:rPr>
              <w:t xml:space="preserve"> or </w:t>
            </w:r>
            <w:proofErr w:type="spellStart"/>
            <w:r w:rsidRPr="008C0252">
              <w:rPr>
                <w:rFonts w:asciiTheme="minorEastAsia" w:hAnsiTheme="minorEastAsia" w:cs="Calibri"/>
                <w:sz w:val="24"/>
                <w:szCs w:val="24"/>
              </w:rPr>
              <w:t>avi</w:t>
            </w:r>
            <w:proofErr w:type="spellEnd"/>
            <w:r w:rsidRPr="008C0252">
              <w:rPr>
                <w:rFonts w:asciiTheme="minorEastAsia" w:hAnsiTheme="minorEastAsia" w:cs="Calibri"/>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Upload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DVD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Link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76525B61"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CE591"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拍摄格式</w:t>
            </w:r>
          </w:p>
          <w:p w14:paraId="265FB688" w14:textId="6716671C"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35mm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Beta SP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proofErr w:type="spellStart"/>
            <w:r w:rsidRPr="008C0252">
              <w:rPr>
                <w:rFonts w:asciiTheme="minorEastAsia" w:hAnsiTheme="minorEastAsia" w:cs="Calibri"/>
                <w:sz w:val="24"/>
                <w:szCs w:val="24"/>
              </w:rPr>
              <w:t>Digi</w:t>
            </w:r>
            <w:proofErr w:type="spellEnd"/>
            <w:r w:rsidRPr="008C0252">
              <w:rPr>
                <w:rFonts w:asciiTheme="minorEastAsia" w:hAnsiTheme="minorEastAsia" w:cs="Calibri"/>
                <w:sz w:val="24"/>
                <w:szCs w:val="24"/>
              </w:rPr>
              <w:t xml:space="preserve">-beta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 6mm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HD Cam</w:t>
            </w:r>
          </w:p>
          <w:p w14:paraId="40EA447E"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Blu-ray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DCP        </w:t>
            </w:r>
            <w:r w:rsidRPr="008C0252">
              <w:rPr>
                <w:rFonts w:asciiTheme="minorEastAsia" w:hAnsiTheme="minorEastAsia" w:cs="Arial Unicode MS"/>
                <w:sz w:val="24"/>
                <w:szCs w:val="24"/>
              </w:rPr>
              <w:t>□</w:t>
            </w:r>
            <w:r w:rsidRPr="008C0252">
              <w:rPr>
                <w:rFonts w:asciiTheme="minorEastAsia" w:hAnsiTheme="minorEastAsia" w:cs="Constantia"/>
                <w:sz w:val="24"/>
                <w:szCs w:val="24"/>
              </w:rPr>
              <w:t xml:space="preserve"> Other:</w:t>
            </w:r>
          </w:p>
        </w:tc>
      </w:tr>
      <w:tr w:rsidR="0025030C" w:rsidRPr="0025030C" w14:paraId="6106733E"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88EA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屏幕比例</w:t>
            </w:r>
          </w:p>
          <w:p w14:paraId="21D469AB" w14:textId="77777777"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1.33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1.66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1.85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2.35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p w14:paraId="6CE67AEB"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4:3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4:3(</w:t>
            </w:r>
            <w:r w:rsidRPr="008C0252">
              <w:rPr>
                <w:rFonts w:asciiTheme="minorEastAsia" w:hAnsiTheme="minorEastAsia" w:cs="宋体"/>
                <w:sz w:val="24"/>
                <w:szCs w:val="24"/>
              </w:rPr>
              <w:t>宽银幕式</w:t>
            </w:r>
            <w:r w:rsidRPr="008C0252">
              <w:rPr>
                <w:rFonts w:asciiTheme="minorEastAsia" w:hAnsiTheme="minorEastAsia" w:cs="Calibri"/>
                <w:sz w:val="24"/>
                <w:szCs w:val="24"/>
              </w:rPr>
              <w:t xml:space="preserve">)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16:9</w:t>
            </w:r>
          </w:p>
        </w:tc>
      </w:tr>
      <w:tr w:rsidR="0025030C" w:rsidRPr="0025030C" w14:paraId="3662D0F0" w14:textId="77777777" w:rsidTr="008C0252">
        <w:trPr>
          <w:trHeight w:val="89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004B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声音</w:t>
            </w:r>
          </w:p>
          <w:p w14:paraId="7D40B4BE" w14:textId="32E97CE5"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单声道</w:t>
            </w:r>
            <w:r w:rsidRPr="008C0252">
              <w:rPr>
                <w:rFonts w:asciiTheme="minorEastAsia" w:hAnsiTheme="minorEastAsia" w:cs="Arial"/>
                <w:sz w:val="24"/>
                <w:szCs w:val="24"/>
              </w:rPr>
              <w:t xml:space="preserve"> </w:t>
            </w:r>
            <w:r w:rsidRPr="008C0252">
              <w:rPr>
                <w:rFonts w:asciiTheme="minorEastAsia" w:hAnsiTheme="minorEastAsia" w:cs="Arial" w:hint="eastAsia"/>
                <w:sz w:val="24"/>
                <w:szCs w:val="24"/>
              </w:rPr>
              <w:t xml:space="preserve"> </w:t>
            </w:r>
            <w:r w:rsidR="004F3431" w:rsidRPr="008C0252">
              <w:rPr>
                <w:rFonts w:asciiTheme="minorEastAsia" w:hAnsiTheme="minorEastAsia" w:cs="Arial" w:hint="eastAsia"/>
                <w:sz w:val="24"/>
                <w:szCs w:val="24"/>
              </w:rPr>
              <w:t xml:space="preserve">  </w:t>
            </w:r>
            <w:r w:rsidR="004F3431" w:rsidRPr="008C0252">
              <w:rPr>
                <w:rFonts w:asciiTheme="minorEastAsia" w:hAnsiTheme="minorEastAsia" w:cs="宋体"/>
                <w:sz w:val="24"/>
                <w:szCs w:val="24"/>
              </w:rPr>
              <w:t>□</w:t>
            </w:r>
            <w:r w:rsidRPr="008C0252">
              <w:rPr>
                <w:rFonts w:asciiTheme="minorEastAsia" w:hAnsiTheme="minorEastAsia" w:cs="宋体"/>
                <w:sz w:val="24"/>
                <w:szCs w:val="24"/>
              </w:rPr>
              <w:t>杜比</w:t>
            </w:r>
            <w:r w:rsidRPr="008C0252">
              <w:rPr>
                <w:rFonts w:asciiTheme="minorEastAsia" w:hAnsiTheme="minorEastAsia" w:cs="Arial"/>
                <w:sz w:val="24"/>
                <w:szCs w:val="24"/>
              </w:rPr>
              <w:t xml:space="preserve"> </w:t>
            </w:r>
            <w:r w:rsidRPr="008C0252">
              <w:rPr>
                <w:rFonts w:asciiTheme="minorEastAsia" w:hAnsiTheme="minorEastAsia" w:cs="Calibri"/>
                <w:sz w:val="24"/>
                <w:szCs w:val="24"/>
              </w:rPr>
              <w:t>A(</w:t>
            </w:r>
            <w:r w:rsidRPr="008C0252">
              <w:rPr>
                <w:rFonts w:asciiTheme="minorEastAsia" w:hAnsiTheme="minorEastAsia" w:cs="宋体"/>
                <w:sz w:val="24"/>
                <w:szCs w:val="24"/>
              </w:rPr>
              <w:t>立体声</w:t>
            </w:r>
            <w:r w:rsidR="004F3431" w:rsidRPr="008C0252">
              <w:rPr>
                <w:rFonts w:asciiTheme="minorEastAsia" w:hAnsiTheme="minorEastAsia" w:cs="Calibri"/>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杜比光谱录制</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数字立体声</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0321E660" w14:textId="77777777" w:rsidTr="008C0252">
        <w:trPr>
          <w:trHeight w:val="846"/>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66108" w14:textId="77777777" w:rsidR="0064183A" w:rsidRPr="008C0252" w:rsidRDefault="0064183A" w:rsidP="008C0252">
            <w:pPr>
              <w:jc w:val="left"/>
              <w:rPr>
                <w:rFonts w:asciiTheme="minorEastAsia" w:hAnsiTheme="minorEastAsia" w:cs="Calibri"/>
                <w:b/>
                <w:sz w:val="24"/>
                <w:szCs w:val="24"/>
              </w:rPr>
            </w:pPr>
            <w:r w:rsidRPr="008C0252">
              <w:rPr>
                <w:rFonts w:asciiTheme="minorEastAsia" w:hAnsiTheme="minorEastAsia" w:cs="宋体"/>
                <w:b/>
                <w:sz w:val="24"/>
                <w:szCs w:val="24"/>
              </w:rPr>
              <w:t>色彩</w:t>
            </w:r>
          </w:p>
          <w:p w14:paraId="11F51B38" w14:textId="77777777" w:rsidR="0064183A" w:rsidRPr="008C0252" w:rsidRDefault="004F3431" w:rsidP="008C0252">
            <w:pPr>
              <w:jc w:val="left"/>
              <w:rPr>
                <w:rFonts w:asciiTheme="minorEastAsia" w:hAnsiTheme="minorEastAsia"/>
                <w:sz w:val="24"/>
                <w:szCs w:val="24"/>
              </w:rPr>
            </w:pPr>
            <w:r w:rsidRPr="008C0252">
              <w:rPr>
                <w:rFonts w:asciiTheme="minorEastAsia" w:hAnsiTheme="minorEastAsia" w:cs="宋体"/>
                <w:sz w:val="24"/>
                <w:szCs w:val="24"/>
              </w:rPr>
              <w:t>□</w:t>
            </w:r>
            <w:r w:rsidR="0064183A" w:rsidRPr="008C0252">
              <w:rPr>
                <w:rFonts w:asciiTheme="minorEastAsia" w:hAnsiTheme="minorEastAsia" w:cs="宋体"/>
                <w:sz w:val="24"/>
                <w:szCs w:val="24"/>
              </w:rPr>
              <w:t>彩色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黑白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混合</w:t>
            </w:r>
          </w:p>
        </w:tc>
      </w:tr>
      <w:tr w:rsidR="0025030C" w:rsidRPr="0025030C" w14:paraId="22F8EFE0" w14:textId="77777777" w:rsidTr="008C0252">
        <w:trPr>
          <w:trHeight w:val="373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F98BD" w14:textId="77777777" w:rsidR="0064183A" w:rsidRPr="008C0252" w:rsidRDefault="0064183A" w:rsidP="002E2CB3">
            <w:pPr>
              <w:spacing w:line="276" w:lineRule="auto"/>
              <w:jc w:val="left"/>
              <w:rPr>
                <w:rFonts w:asciiTheme="minorEastAsia" w:hAnsiTheme="minorEastAsia" w:cs="宋体"/>
                <w:b/>
                <w:sz w:val="24"/>
                <w:szCs w:val="24"/>
              </w:rPr>
            </w:pPr>
            <w:r w:rsidRPr="008C0252">
              <w:rPr>
                <w:rFonts w:asciiTheme="minorEastAsia" w:hAnsiTheme="minorEastAsia" w:cs="宋体"/>
                <w:b/>
                <w:sz w:val="24"/>
                <w:szCs w:val="24"/>
              </w:rPr>
              <w:t>演职表</w:t>
            </w:r>
          </w:p>
          <w:p w14:paraId="0DE3566B"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导演：</w:t>
            </w:r>
          </w:p>
          <w:p w14:paraId="6577037C"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21CDAA3A"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地址：</w:t>
            </w:r>
          </w:p>
          <w:p w14:paraId="6A084869"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传真：</w:t>
            </w:r>
          </w:p>
          <w:p w14:paraId="5ACEE013"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p>
          <w:p w14:paraId="4D772360" w14:textId="0B5307E0"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个人简介</w:t>
            </w:r>
            <w:r w:rsidR="008C0252">
              <w:rPr>
                <w:rFonts w:asciiTheme="minorEastAsia" w:hAnsiTheme="minorEastAsia" w:cs="宋体" w:hint="eastAsia"/>
                <w:sz w:val="24"/>
                <w:szCs w:val="24"/>
              </w:rPr>
              <w:t>（300字以内）</w:t>
            </w:r>
            <w:r w:rsidRPr="008C0252">
              <w:rPr>
                <w:rFonts w:asciiTheme="minorEastAsia" w:hAnsiTheme="minorEastAsia" w:cs="宋体"/>
                <w:sz w:val="24"/>
                <w:szCs w:val="24"/>
              </w:rPr>
              <w:t>：</w:t>
            </w:r>
          </w:p>
          <w:p w14:paraId="38744606" w14:textId="77777777" w:rsidR="004F3431" w:rsidRPr="008C0252" w:rsidRDefault="004F3431" w:rsidP="002E2CB3">
            <w:pPr>
              <w:spacing w:line="276" w:lineRule="auto"/>
              <w:jc w:val="left"/>
              <w:rPr>
                <w:rFonts w:asciiTheme="minorEastAsia" w:hAnsiTheme="minorEastAsia" w:cs="宋体"/>
                <w:sz w:val="24"/>
                <w:szCs w:val="24"/>
              </w:rPr>
            </w:pPr>
          </w:p>
          <w:p w14:paraId="5FAF2F4A" w14:textId="77777777" w:rsidR="004F3431" w:rsidRDefault="004F3431" w:rsidP="002E2CB3">
            <w:pPr>
              <w:spacing w:line="276" w:lineRule="auto"/>
              <w:jc w:val="left"/>
              <w:rPr>
                <w:rFonts w:asciiTheme="minorEastAsia" w:hAnsiTheme="minorEastAsia" w:cs="宋体"/>
                <w:sz w:val="24"/>
                <w:szCs w:val="24"/>
              </w:rPr>
            </w:pPr>
          </w:p>
          <w:p w14:paraId="46D51BBD" w14:textId="77777777" w:rsidR="008C0252" w:rsidRPr="008C0252" w:rsidRDefault="008C0252" w:rsidP="002E2CB3">
            <w:pPr>
              <w:spacing w:line="276" w:lineRule="auto"/>
              <w:jc w:val="left"/>
              <w:rPr>
                <w:rFonts w:asciiTheme="minorEastAsia" w:hAnsiTheme="minorEastAsia" w:cs="宋体"/>
                <w:sz w:val="24"/>
                <w:szCs w:val="24"/>
              </w:rPr>
            </w:pPr>
          </w:p>
          <w:p w14:paraId="5EB6254A" w14:textId="2632556D" w:rsidR="0064183A" w:rsidRPr="008C0252" w:rsidRDefault="008C0252" w:rsidP="002E2CB3">
            <w:pPr>
              <w:spacing w:line="276" w:lineRule="auto"/>
              <w:jc w:val="left"/>
              <w:rPr>
                <w:rFonts w:asciiTheme="minorEastAsia" w:hAnsiTheme="minorEastAsia" w:cs="宋体"/>
                <w:sz w:val="24"/>
                <w:szCs w:val="24"/>
              </w:rPr>
            </w:pPr>
            <w:r>
              <w:rPr>
                <w:rFonts w:asciiTheme="minorEastAsia" w:hAnsiTheme="minorEastAsia" w:cs="宋体" w:hint="eastAsia"/>
                <w:sz w:val="24"/>
                <w:szCs w:val="24"/>
              </w:rPr>
              <w:t>代表作</w:t>
            </w:r>
            <w:r w:rsidR="0064183A" w:rsidRPr="008C0252">
              <w:rPr>
                <w:rFonts w:asciiTheme="minorEastAsia" w:hAnsiTheme="minorEastAsia" w:cs="宋体"/>
                <w:sz w:val="24"/>
                <w:szCs w:val="24"/>
              </w:rPr>
              <w:t>：</w:t>
            </w:r>
          </w:p>
          <w:p w14:paraId="6A4C595B" w14:textId="77777777" w:rsidR="004F3431" w:rsidRPr="008C0252" w:rsidRDefault="004F3431" w:rsidP="008C0252">
            <w:pPr>
              <w:jc w:val="left"/>
              <w:rPr>
                <w:rFonts w:asciiTheme="minorEastAsia" w:hAnsiTheme="minorEastAsia" w:cs="宋体"/>
                <w:sz w:val="24"/>
                <w:szCs w:val="24"/>
              </w:rPr>
            </w:pPr>
          </w:p>
          <w:p w14:paraId="36238EF5" w14:textId="77777777" w:rsidR="00CD3C75" w:rsidRPr="008C0252" w:rsidRDefault="00CD3C75" w:rsidP="008C0252">
            <w:pPr>
              <w:jc w:val="left"/>
              <w:rPr>
                <w:rFonts w:asciiTheme="minorEastAsia" w:hAnsiTheme="minorEastAsia" w:cs="宋体"/>
                <w:sz w:val="24"/>
                <w:szCs w:val="24"/>
              </w:rPr>
            </w:pPr>
          </w:p>
          <w:p w14:paraId="0E0CFAA9" w14:textId="77777777" w:rsidR="0064183A" w:rsidRPr="008C0252" w:rsidRDefault="0064183A" w:rsidP="008C0252">
            <w:pPr>
              <w:jc w:val="left"/>
              <w:rPr>
                <w:rFonts w:asciiTheme="minorEastAsia" w:hAnsiTheme="minorEastAsia" w:cs="宋体"/>
                <w:sz w:val="24"/>
                <w:szCs w:val="24"/>
              </w:rPr>
            </w:pPr>
          </w:p>
        </w:tc>
      </w:tr>
      <w:tr w:rsidR="0025030C" w:rsidRPr="0025030C" w14:paraId="6B361A6B" w14:textId="77777777" w:rsidTr="008C0252">
        <w:trPr>
          <w:trHeight w:val="2684"/>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72CFB" w14:textId="54298A5D"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制片人：</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编剧：</w:t>
            </w:r>
          </w:p>
          <w:p w14:paraId="6B257365" w14:textId="58ADE2A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摄像：</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剪辑：</w:t>
            </w:r>
          </w:p>
          <w:p w14:paraId="16C8DE35" w14:textId="21DC515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美术设计：</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音乐：</w:t>
            </w:r>
          </w:p>
          <w:p w14:paraId="33015C1D"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配音：</w:t>
            </w:r>
          </w:p>
          <w:p w14:paraId="56379B9A" w14:textId="1C2882EB"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发行单位：</w:t>
            </w:r>
          </w:p>
          <w:p w14:paraId="2E593F55" w14:textId="593339D3"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0816BBFA" w14:textId="0D300E9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r w:rsidR="004F3431" w:rsidRPr="008C0252">
              <w:rPr>
                <w:rFonts w:asciiTheme="minorEastAsia" w:hAnsiTheme="minorEastAsia" w:cs="宋体" w:hint="eastAsia"/>
                <w:sz w:val="24"/>
                <w:szCs w:val="24"/>
              </w:rPr>
              <w:t>：</w:t>
            </w:r>
          </w:p>
        </w:tc>
      </w:tr>
    </w:tbl>
    <w:p w14:paraId="67F1EB19" w14:textId="77777777" w:rsidR="008C0252" w:rsidRPr="008C0252" w:rsidRDefault="008C0252" w:rsidP="0064183A">
      <w:pPr>
        <w:rPr>
          <w:rFonts w:ascii="Calibri" w:hAnsi="Calibri" w:cs="Calibri"/>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4D1EACFF" w14:textId="77777777" w:rsidTr="002E2CB3">
        <w:trPr>
          <w:trHeight w:val="338"/>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45CFB9FB" w14:textId="2D9D5883" w:rsidR="0064183A" w:rsidRPr="0025030C" w:rsidRDefault="0064183A" w:rsidP="001968BB">
            <w:pPr>
              <w:jc w:val="left"/>
            </w:pPr>
            <w:r w:rsidRPr="001968BB">
              <w:rPr>
                <w:rFonts w:ascii="微软雅黑" w:eastAsia="微软雅黑" w:hAnsi="微软雅黑" w:cs="宋体"/>
                <w:b/>
                <w:color w:val="FFFFFF" w:themeColor="background1"/>
              </w:rPr>
              <w:lastRenderedPageBreak/>
              <w:t>影片制作公司/独立制作人</w:t>
            </w:r>
            <w:r w:rsidR="00637A3E">
              <w:rPr>
                <w:rFonts w:ascii="微软雅黑" w:eastAsia="微软雅黑" w:hAnsi="微软雅黑" w:cs="宋体" w:hint="eastAsia"/>
                <w:b/>
                <w:color w:val="FFFFFF" w:themeColor="background1"/>
              </w:rPr>
              <w:t xml:space="preserve"> （没有出品单位可不填写）</w:t>
            </w:r>
          </w:p>
        </w:tc>
      </w:tr>
      <w:tr w:rsidR="0025030C" w:rsidRPr="0025030C" w14:paraId="6D55EBE5" w14:textId="77777777" w:rsidTr="002E2CB3">
        <w:trPr>
          <w:trHeight w:val="1473"/>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F922C"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公司名称：</w:t>
            </w:r>
            <w:r w:rsidR="004F3431" w:rsidRPr="001968BB">
              <w:rPr>
                <w:rFonts w:ascii="宋体" w:eastAsia="宋体" w:hAnsi="宋体" w:cs="宋体" w:hint="eastAsia"/>
                <w:b/>
                <w:sz w:val="24"/>
                <w:szCs w:val="24"/>
              </w:rPr>
              <w:t xml:space="preserve"> </w:t>
            </w:r>
          </w:p>
          <w:p w14:paraId="17F76C2B"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w:t>
            </w:r>
          </w:p>
          <w:p w14:paraId="09FD5A5B" w14:textId="77777777" w:rsidR="004F3431"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p>
          <w:p w14:paraId="57801964"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地址：</w:t>
            </w:r>
            <w:r w:rsidR="004F3431" w:rsidRPr="001968BB">
              <w:rPr>
                <w:rFonts w:ascii="宋体" w:eastAsia="宋体" w:hAnsi="宋体" w:cs="宋体" w:hint="eastAsia"/>
                <w:sz w:val="24"/>
                <w:szCs w:val="24"/>
              </w:rPr>
              <w:t xml:space="preserve">    </w:t>
            </w:r>
          </w:p>
          <w:p w14:paraId="685B0457" w14:textId="4D196A1A"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06C276D8" w14:textId="302A55F6"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00A562CF" w:rsidRPr="001968BB">
              <w:rPr>
                <w:rFonts w:ascii="宋体" w:eastAsia="宋体" w:hAnsi="宋体" w:cs="宋体" w:hint="eastAsia"/>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w:t>
            </w:r>
            <w:r w:rsidR="004F3431" w:rsidRPr="001968BB">
              <w:rPr>
                <w:rFonts w:ascii="宋体" w:eastAsia="宋体" w:hAnsi="宋体" w:cs="宋体" w:hint="eastAsia"/>
                <w:sz w:val="24"/>
                <w:szCs w:val="24"/>
              </w:rPr>
              <w:t>：</w:t>
            </w:r>
            <w:r w:rsidRPr="001968BB">
              <w:rPr>
                <w:rFonts w:ascii="宋体" w:eastAsia="宋体" w:hAnsi="宋体" w:cs="宋体"/>
                <w:sz w:val="24"/>
                <w:szCs w:val="24"/>
              </w:rPr>
              <w:t xml:space="preserve">               </w:t>
            </w:r>
            <w:r w:rsidR="001968BB">
              <w:rPr>
                <w:rFonts w:ascii="宋体" w:eastAsia="宋体" w:hAnsi="宋体" w:cs="宋体"/>
                <w:sz w:val="24"/>
                <w:szCs w:val="24"/>
              </w:rPr>
              <w:t xml:space="preserve">  </w:t>
            </w: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p>
        </w:tc>
      </w:tr>
      <w:tr w:rsidR="0025030C" w:rsidRPr="0025030C" w14:paraId="36858E8A" w14:textId="77777777" w:rsidTr="002E2CB3">
        <w:trPr>
          <w:trHeight w:val="368"/>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AF93"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出品单位：</w:t>
            </w:r>
            <w:r w:rsidR="004F3431" w:rsidRPr="001968BB">
              <w:rPr>
                <w:rFonts w:ascii="宋体" w:eastAsia="宋体" w:hAnsi="宋体" w:cs="宋体" w:hint="eastAsia"/>
                <w:b/>
                <w:sz w:val="24"/>
                <w:szCs w:val="24"/>
              </w:rPr>
              <w:t xml:space="preserve"> </w:t>
            </w:r>
          </w:p>
          <w:p w14:paraId="1D2745CA"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           </w:t>
            </w:r>
          </w:p>
          <w:p w14:paraId="06AD1062"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地址：</w:t>
            </w:r>
            <w:r w:rsidR="004F3431" w:rsidRPr="001968BB">
              <w:rPr>
                <w:rFonts w:ascii="宋体" w:eastAsia="宋体" w:hAnsi="宋体" w:cs="宋体" w:hint="eastAsia"/>
                <w:sz w:val="24"/>
                <w:szCs w:val="24"/>
              </w:rPr>
              <w:t xml:space="preserve"> </w:t>
            </w:r>
          </w:p>
          <w:p w14:paraId="385A2358" w14:textId="685F6ECB"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750AB318" w14:textId="77777777" w:rsidR="0064183A" w:rsidRPr="001968BB" w:rsidRDefault="0064183A" w:rsidP="002E2CB3">
            <w:pPr>
              <w:spacing w:line="276" w:lineRule="auto"/>
              <w:rPr>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邮箱：</w:t>
            </w:r>
            <w:r w:rsidR="004F3431" w:rsidRPr="001968BB">
              <w:rPr>
                <w:rFonts w:ascii="Calibri" w:hAnsi="Calibri" w:cs="Calibri" w:hint="eastAsia"/>
                <w:sz w:val="24"/>
                <w:szCs w:val="24"/>
              </w:rPr>
              <w:t xml:space="preserve"> </w:t>
            </w:r>
          </w:p>
        </w:tc>
      </w:tr>
      <w:tr w:rsidR="0025030C" w:rsidRPr="0025030C" w14:paraId="49174268" w14:textId="77777777" w:rsidTr="002E2CB3">
        <w:trPr>
          <w:trHeight w:val="421"/>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3CBA107C" w14:textId="77777777" w:rsidR="0064183A" w:rsidRPr="0025030C" w:rsidRDefault="0064183A" w:rsidP="001968BB">
            <w:pPr>
              <w:jc w:val="left"/>
              <w:rPr>
                <w:rFonts w:ascii="宋体" w:eastAsia="宋体" w:hAnsi="宋体" w:cs="宋体"/>
              </w:rPr>
            </w:pPr>
            <w:r w:rsidRPr="001968BB">
              <w:rPr>
                <w:rFonts w:ascii="微软雅黑" w:eastAsia="微软雅黑" w:hAnsi="微软雅黑" w:cs="宋体"/>
                <w:b/>
                <w:color w:val="FFFFFF" w:themeColor="background1"/>
              </w:rPr>
              <w:t>许可事项</w:t>
            </w:r>
          </w:p>
        </w:tc>
      </w:tr>
      <w:tr w:rsidR="0025030C" w:rsidRPr="0025030C" w14:paraId="1EA81EB4" w14:textId="77777777" w:rsidTr="002E2CB3">
        <w:trPr>
          <w:trHeight w:val="5073"/>
        </w:trPr>
        <w:tc>
          <w:tcPr>
            <w:tcW w:w="9082" w:type="dxa"/>
            <w:tcBorders>
              <w:top w:val="single" w:sz="4" w:space="0" w:color="000000"/>
              <w:left w:val="single" w:sz="4" w:space="0" w:color="000000"/>
              <w:right w:val="single" w:sz="4" w:space="0" w:color="000000"/>
            </w:tcBorders>
            <w:shd w:val="clear" w:color="000000" w:fill="FFFFFF"/>
            <w:tcMar>
              <w:left w:w="108" w:type="dxa"/>
              <w:right w:w="108" w:type="dxa"/>
            </w:tcMar>
          </w:tcPr>
          <w:p w14:paraId="685AC4F3" w14:textId="0C5EB33E" w:rsidR="002E2CB3" w:rsidRPr="00B93E89" w:rsidRDefault="00637A3E" w:rsidP="002E2CB3">
            <w:pPr>
              <w:spacing w:line="276" w:lineRule="auto"/>
              <w:ind w:firstLineChars="200" w:firstLine="482"/>
              <w:rPr>
                <w:rFonts w:ascii="宋体" w:eastAsia="宋体" w:hAnsi="宋体" w:cs="宋体"/>
                <w:b/>
                <w:sz w:val="24"/>
                <w:szCs w:val="24"/>
              </w:rPr>
            </w:pPr>
            <w:r>
              <w:rPr>
                <w:rFonts w:ascii="宋体" w:eastAsia="宋体" w:hAnsi="宋体" w:cs="宋体" w:hint="eastAsia"/>
                <w:b/>
                <w:sz w:val="24"/>
                <w:szCs w:val="24"/>
              </w:rPr>
              <w:t>主办方</w:t>
            </w:r>
            <w:r w:rsidR="002E2CB3" w:rsidRPr="00B93E89">
              <w:rPr>
                <w:rFonts w:ascii="宋体" w:eastAsia="宋体" w:hAnsi="宋体" w:cs="宋体" w:hint="eastAsia"/>
                <w:b/>
                <w:sz w:val="24"/>
                <w:szCs w:val="24"/>
              </w:rPr>
              <w:t>将在</w:t>
            </w:r>
            <w:r>
              <w:rPr>
                <w:rFonts w:ascii="宋体" w:eastAsia="宋体" w:hAnsi="宋体" w:cs="宋体" w:hint="eastAsia"/>
                <w:b/>
                <w:sz w:val="24"/>
                <w:szCs w:val="24"/>
              </w:rPr>
              <w:t>绿色</w:t>
            </w:r>
            <w:r w:rsidR="002F4B34" w:rsidRPr="00B93E89">
              <w:rPr>
                <w:rFonts w:ascii="宋体" w:eastAsia="宋体" w:hAnsi="宋体" w:cs="宋体"/>
                <w:b/>
                <w:sz w:val="24"/>
                <w:szCs w:val="24"/>
              </w:rPr>
              <w:t>电影周</w:t>
            </w:r>
            <w:r>
              <w:rPr>
                <w:rFonts w:ascii="宋体" w:eastAsia="宋体" w:hAnsi="宋体" w:cs="宋体"/>
                <w:b/>
                <w:sz w:val="24"/>
                <w:szCs w:val="24"/>
              </w:rPr>
              <w:t>活动</w:t>
            </w:r>
            <w:r w:rsidR="00A562CF" w:rsidRPr="00B93E89">
              <w:rPr>
                <w:rFonts w:ascii="宋体" w:eastAsia="宋体" w:hAnsi="宋体" w:cs="宋体"/>
                <w:b/>
                <w:sz w:val="24"/>
                <w:szCs w:val="24"/>
              </w:rPr>
              <w:t>期间</w:t>
            </w:r>
            <w:r w:rsidR="002E2CB3" w:rsidRPr="00B93E89">
              <w:rPr>
                <w:rFonts w:ascii="宋体" w:eastAsia="宋体" w:hAnsi="宋体" w:cs="宋体" w:hint="eastAsia"/>
                <w:b/>
                <w:sz w:val="24"/>
                <w:szCs w:val="24"/>
              </w:rPr>
              <w:t>及</w:t>
            </w:r>
            <w:r w:rsidR="00A562CF" w:rsidRPr="00B93E89">
              <w:rPr>
                <w:rFonts w:ascii="宋体" w:eastAsia="宋体" w:hAnsi="宋体" w:cs="宋体"/>
                <w:b/>
                <w:sz w:val="24"/>
                <w:szCs w:val="24"/>
              </w:rPr>
              <w:t>全年展开系列展映活动，因此我们需要您的许可去做以下的事情：</w:t>
            </w:r>
          </w:p>
          <w:p w14:paraId="48F55F12" w14:textId="5799C200" w:rsidR="002E2CB3"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w:t>
            </w:r>
            <w:r w:rsidR="00637A3E">
              <w:rPr>
                <w:rFonts w:ascii="宋体" w:eastAsia="宋体" w:hAnsi="宋体" w:cs="宋体" w:hint="eastAsia"/>
                <w:szCs w:val="21"/>
              </w:rPr>
              <w:t>作品</w:t>
            </w:r>
            <w:r w:rsidRPr="003C1D39">
              <w:rPr>
                <w:rFonts w:ascii="宋体" w:eastAsia="宋体" w:hAnsi="宋体" w:cs="宋体"/>
                <w:szCs w:val="21"/>
              </w:rPr>
              <w:t>可以在与</w:t>
            </w:r>
            <w:r w:rsidR="00637A3E">
              <w:rPr>
                <w:rFonts w:ascii="宋体" w:eastAsia="宋体" w:hAnsi="宋体" w:cs="宋体" w:hint="eastAsia"/>
                <w:szCs w:val="21"/>
              </w:rPr>
              <w:t>主办方</w:t>
            </w:r>
            <w:r w:rsidRPr="003C1D39">
              <w:rPr>
                <w:rFonts w:ascii="宋体" w:eastAsia="宋体" w:hAnsi="宋体" w:cs="宋体"/>
                <w:szCs w:val="21"/>
              </w:rPr>
              <w:t>共同合作的播放场地进行公益放映，不与</w:t>
            </w:r>
            <w:r w:rsidR="002F4B34" w:rsidRPr="003C1D39">
              <w:rPr>
                <w:rFonts w:ascii="宋体" w:eastAsia="宋体" w:hAnsi="宋体" w:cs="宋体"/>
                <w:szCs w:val="21"/>
              </w:rPr>
              <w:t>电影周</w:t>
            </w:r>
            <w:r w:rsidRPr="003C1D39">
              <w:rPr>
                <w:rFonts w:ascii="宋体" w:eastAsia="宋体" w:hAnsi="宋体" w:cs="宋体"/>
                <w:szCs w:val="21"/>
              </w:rPr>
              <w:t>组委会收取任何费用。</w:t>
            </w:r>
          </w:p>
          <w:p w14:paraId="74038570" w14:textId="5553121C"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许可参选影片允许播放给合作代表、潜在买家、新闻记者、专家和</w:t>
            </w:r>
            <w:r w:rsidR="00637A3E">
              <w:rPr>
                <w:rFonts w:ascii="宋体" w:eastAsia="宋体" w:hAnsi="宋体" w:cs="宋体" w:hint="eastAsia"/>
                <w:szCs w:val="21"/>
              </w:rPr>
              <w:t>主办方</w:t>
            </w:r>
            <w:r w:rsidRPr="003C1D39">
              <w:rPr>
                <w:rFonts w:ascii="宋体" w:eastAsia="宋体" w:hAnsi="宋体" w:cs="宋体"/>
                <w:szCs w:val="21"/>
              </w:rPr>
              <w:t>其他受邀人群。</w:t>
            </w:r>
          </w:p>
          <w:p w14:paraId="462309A2" w14:textId="5606446C"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637A3E">
              <w:rPr>
                <w:rFonts w:ascii="宋体" w:eastAsia="宋体" w:hAnsi="宋体" w:cs="宋体" w:hint="eastAsia"/>
                <w:szCs w:val="21"/>
              </w:rPr>
              <w:t>主办方</w:t>
            </w:r>
            <w:r w:rsidRPr="003C1D39">
              <w:rPr>
                <w:rFonts w:ascii="宋体" w:eastAsia="宋体" w:hAnsi="宋体" w:cs="宋体"/>
                <w:szCs w:val="21"/>
              </w:rPr>
              <w:t>将该影片的所有数据收录在</w:t>
            </w:r>
            <w:r w:rsidR="00637A3E">
              <w:rPr>
                <w:rFonts w:ascii="宋体" w:eastAsia="宋体" w:hAnsi="宋体" w:cs="宋体"/>
                <w:szCs w:val="21"/>
              </w:rPr>
              <w:t>绿色电影周</w:t>
            </w:r>
            <w:r w:rsidR="007C38B5" w:rsidRPr="003C1D39">
              <w:rPr>
                <w:rFonts w:ascii="宋体" w:eastAsia="宋体" w:hAnsi="宋体" w:cs="宋体" w:hint="eastAsia"/>
                <w:szCs w:val="21"/>
              </w:rPr>
              <w:t>组委会</w:t>
            </w:r>
            <w:r w:rsidRPr="003C1D39">
              <w:rPr>
                <w:rFonts w:ascii="宋体" w:eastAsia="宋体" w:hAnsi="宋体" w:cs="宋体"/>
                <w:szCs w:val="21"/>
              </w:rPr>
              <w:t>影片数据库中。</w:t>
            </w:r>
          </w:p>
          <w:p w14:paraId="142CE32A" w14:textId="30DEA7E9"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637A3E">
              <w:rPr>
                <w:rFonts w:ascii="宋体" w:eastAsia="宋体" w:hAnsi="宋体" w:cs="宋体" w:hint="eastAsia"/>
                <w:szCs w:val="21"/>
              </w:rPr>
              <w:t>主办方</w:t>
            </w:r>
            <w:r w:rsidRPr="003C1D39">
              <w:rPr>
                <w:rFonts w:ascii="宋体" w:eastAsia="宋体" w:hAnsi="宋体" w:cs="宋体"/>
                <w:szCs w:val="21"/>
              </w:rPr>
              <w:t>使用影片片段（不超过 3 分钟）用在社交媒体、网路、手机媒体、潜在的电视媒体和剧院等地进行</w:t>
            </w:r>
            <w:r w:rsidR="002F4B34" w:rsidRPr="003C1D39">
              <w:rPr>
                <w:rFonts w:ascii="宋体" w:eastAsia="宋体" w:hAnsi="宋体" w:cs="宋体"/>
                <w:szCs w:val="21"/>
              </w:rPr>
              <w:t>电影周</w:t>
            </w:r>
            <w:r w:rsidR="00637A3E">
              <w:rPr>
                <w:rFonts w:ascii="宋体" w:eastAsia="宋体" w:hAnsi="宋体" w:cs="宋体"/>
                <w:szCs w:val="21"/>
              </w:rPr>
              <w:t>及本次大赛</w:t>
            </w:r>
            <w:r w:rsidRPr="003C1D39">
              <w:rPr>
                <w:rFonts w:ascii="宋体" w:eastAsia="宋体" w:hAnsi="宋体" w:cs="宋体"/>
                <w:szCs w:val="21"/>
              </w:rPr>
              <w:t>的宣传与推广。</w:t>
            </w:r>
          </w:p>
          <w:p w14:paraId="22573F14" w14:textId="5E6E8A6C" w:rsidR="006F0FA1" w:rsidRPr="003C1D39" w:rsidRDefault="007F4C0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w:t>
            </w:r>
            <w:r w:rsidR="006F0FA1" w:rsidRPr="003C1D39">
              <w:rPr>
                <w:rFonts w:ascii="宋体" w:eastAsia="宋体" w:hAnsi="宋体" w:cs="宋体"/>
                <w:szCs w:val="21"/>
              </w:rPr>
              <w:t>参加</w:t>
            </w:r>
            <w:r w:rsidR="00AB1D3C">
              <w:rPr>
                <w:rFonts w:ascii="宋体" w:eastAsia="宋体" w:hAnsi="宋体" w:cs="宋体" w:hint="eastAsia"/>
                <w:szCs w:val="21"/>
              </w:rPr>
              <w:t>主办方</w:t>
            </w:r>
            <w:r w:rsidR="006F0FA1" w:rsidRPr="003C1D39">
              <w:rPr>
                <w:rFonts w:ascii="宋体" w:eastAsia="宋体" w:hAnsi="宋体" w:cs="宋体"/>
                <w:szCs w:val="21"/>
              </w:rPr>
              <w:t>在中国的社区、中学以及大学举办的非盈利以文化或者教育为目的的巡展活动。</w:t>
            </w:r>
            <w:r w:rsidRPr="003C1D39">
              <w:rPr>
                <w:rFonts w:ascii="宋体" w:eastAsia="宋体" w:hAnsi="宋体" w:cs="宋体"/>
                <w:szCs w:val="21"/>
              </w:rPr>
              <w:t>此类</w:t>
            </w:r>
            <w:r w:rsidR="006F0FA1" w:rsidRPr="003C1D39">
              <w:rPr>
                <w:rFonts w:ascii="宋体" w:eastAsia="宋体" w:hAnsi="宋体" w:cs="宋体"/>
                <w:szCs w:val="21"/>
              </w:rPr>
              <w:t>巡展活动为公共服务活动，</w:t>
            </w:r>
            <w:proofErr w:type="gramStart"/>
            <w:r w:rsidR="006F0FA1" w:rsidRPr="003C1D39">
              <w:rPr>
                <w:rFonts w:ascii="宋体" w:eastAsia="宋体" w:hAnsi="宋体" w:cs="宋体"/>
                <w:szCs w:val="21"/>
              </w:rPr>
              <w:t>不</w:t>
            </w:r>
            <w:r w:rsidR="006F0FA1" w:rsidRPr="003C1D39">
              <w:rPr>
                <w:rFonts w:ascii="宋体" w:eastAsia="宋体" w:hAnsi="宋体" w:cs="宋体" w:hint="eastAsia"/>
                <w:szCs w:val="21"/>
              </w:rPr>
              <w:t>向</w:t>
            </w:r>
            <w:r w:rsidR="006F0FA1" w:rsidRPr="003C1D39">
              <w:rPr>
                <w:rFonts w:ascii="宋体" w:eastAsia="宋体" w:hAnsi="宋体" w:cs="宋体"/>
                <w:szCs w:val="21"/>
              </w:rPr>
              <w:t>观影</w:t>
            </w:r>
            <w:proofErr w:type="gramEnd"/>
            <w:r w:rsidR="006F0FA1" w:rsidRPr="003C1D39">
              <w:rPr>
                <w:rFonts w:ascii="宋体" w:eastAsia="宋体" w:hAnsi="宋体" w:cs="宋体"/>
                <w:szCs w:val="21"/>
              </w:rPr>
              <w:t>人群收取任何费用。</w:t>
            </w:r>
          </w:p>
          <w:p w14:paraId="4935591A" w14:textId="30ED0484" w:rsidR="006F0FA1" w:rsidRPr="002E2CB3" w:rsidRDefault="007F4C0F" w:rsidP="002E2CB3">
            <w:pPr>
              <w:pStyle w:val="a7"/>
              <w:numPr>
                <w:ilvl w:val="0"/>
                <w:numId w:val="36"/>
              </w:numPr>
              <w:spacing w:line="276" w:lineRule="auto"/>
              <w:ind w:firstLineChars="0"/>
              <w:rPr>
                <w:rFonts w:ascii="宋体" w:eastAsia="宋体" w:hAnsi="宋体" w:cs="宋体"/>
                <w:sz w:val="24"/>
                <w:szCs w:val="24"/>
              </w:rPr>
            </w:pPr>
            <w:r w:rsidRPr="003C1D39">
              <w:rPr>
                <w:rFonts w:ascii="宋体" w:eastAsia="宋体" w:hAnsi="宋体" w:cs="宋体"/>
                <w:szCs w:val="21"/>
              </w:rPr>
              <w:t>许可由</w:t>
            </w:r>
            <w:r w:rsidR="006F0FA1" w:rsidRPr="003C1D39">
              <w:rPr>
                <w:rFonts w:ascii="宋体" w:eastAsia="宋体" w:hAnsi="宋体" w:cs="宋体"/>
                <w:szCs w:val="21"/>
              </w:rPr>
              <w:t>国际绿色电影周</w:t>
            </w:r>
            <w:r w:rsidR="00983206">
              <w:rPr>
                <w:rFonts w:ascii="宋体" w:eastAsia="宋体" w:hAnsi="宋体" w:cs="宋体" w:hint="eastAsia"/>
                <w:szCs w:val="21"/>
              </w:rPr>
              <w:t>组委会</w:t>
            </w:r>
            <w:r w:rsidR="006F0FA1" w:rsidRPr="003C1D39">
              <w:rPr>
                <w:rFonts w:ascii="宋体" w:eastAsia="宋体" w:hAnsi="宋体" w:cs="宋体"/>
                <w:szCs w:val="21"/>
              </w:rPr>
              <w:t>代理</w:t>
            </w:r>
            <w:r w:rsidR="00676B2D" w:rsidRPr="003C1D39">
              <w:rPr>
                <w:rFonts w:ascii="宋体" w:eastAsia="宋体" w:hAnsi="宋体" w:cs="宋体"/>
                <w:szCs w:val="21"/>
              </w:rPr>
              <w:t>参选</w:t>
            </w:r>
            <w:r w:rsidR="00AB1D3C">
              <w:rPr>
                <w:rFonts w:ascii="宋体" w:eastAsia="宋体" w:hAnsi="宋体" w:cs="宋体" w:hint="eastAsia"/>
                <w:szCs w:val="21"/>
              </w:rPr>
              <w:t>作品</w:t>
            </w:r>
            <w:r w:rsidR="00983206">
              <w:rPr>
                <w:rFonts w:ascii="宋体" w:eastAsia="宋体" w:hAnsi="宋体" w:cs="宋体"/>
                <w:szCs w:val="21"/>
              </w:rPr>
              <w:t>在中国进行播放版权的交易活动</w:t>
            </w:r>
            <w:r w:rsidR="006F0FA1" w:rsidRPr="003C1D39">
              <w:rPr>
                <w:rFonts w:ascii="宋体" w:eastAsia="宋体" w:hAnsi="宋体" w:cs="宋体"/>
                <w:szCs w:val="21"/>
              </w:rPr>
              <w:t>（具体事宜可根据需求</w:t>
            </w:r>
            <w:r w:rsidR="00983206">
              <w:rPr>
                <w:rFonts w:ascii="宋体" w:eastAsia="宋体" w:hAnsi="宋体" w:cs="宋体" w:hint="eastAsia"/>
                <w:szCs w:val="21"/>
              </w:rPr>
              <w:t>另行签订代理发行协议</w:t>
            </w:r>
            <w:r w:rsidR="006F0FA1" w:rsidRPr="003C1D39">
              <w:rPr>
                <w:rFonts w:ascii="宋体" w:eastAsia="宋体" w:hAnsi="宋体" w:cs="宋体"/>
                <w:szCs w:val="21"/>
              </w:rPr>
              <w:t>）。</w:t>
            </w:r>
          </w:p>
        </w:tc>
      </w:tr>
      <w:tr w:rsidR="0025030C" w:rsidRPr="0025030C" w14:paraId="5E625C0E" w14:textId="77777777" w:rsidTr="002E2CB3">
        <w:trPr>
          <w:trHeight w:val="26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91D30" w14:textId="39C3EAAC" w:rsidR="002E2CB3" w:rsidRPr="002E2CB3" w:rsidRDefault="006F0FA1" w:rsidP="002E2CB3">
            <w:pPr>
              <w:spacing w:line="276" w:lineRule="auto"/>
              <w:ind w:firstLineChars="200" w:firstLine="562"/>
              <w:jc w:val="left"/>
              <w:rPr>
                <w:rFonts w:ascii="宋体" w:eastAsia="宋体" w:hAnsi="宋体" w:cs="宋体"/>
                <w:b/>
                <w:sz w:val="28"/>
                <w:szCs w:val="28"/>
              </w:rPr>
            </w:pPr>
            <w:r w:rsidRPr="002E2CB3">
              <w:rPr>
                <w:rFonts w:ascii="宋体" w:eastAsia="宋体" w:hAnsi="宋体" w:cs="宋体"/>
                <w:b/>
                <w:sz w:val="28"/>
                <w:szCs w:val="28"/>
              </w:rPr>
              <w:t>我完全同意和接受所有国际绿色电影周的规则条例以及报名表里的内容。</w:t>
            </w:r>
          </w:p>
          <w:p w14:paraId="7B5E9953" w14:textId="479AE8E7" w:rsidR="002E2CB3" w:rsidRPr="00F76A65" w:rsidRDefault="002E2CB3" w:rsidP="002E2CB3">
            <w:pPr>
              <w:ind w:firstLineChars="2000" w:firstLine="4819"/>
              <w:jc w:val="left"/>
              <w:rPr>
                <w:rFonts w:asciiTheme="minorEastAsia" w:hAnsiTheme="minorEastAsia" w:cs="Calibri"/>
                <w:b/>
                <w:sz w:val="24"/>
                <w:szCs w:val="24"/>
              </w:rPr>
            </w:pPr>
            <w:r w:rsidRPr="00F76A65">
              <w:rPr>
                <w:rFonts w:asciiTheme="minorEastAsia" w:hAnsiTheme="minorEastAsia" w:cs="Calibri" w:hint="eastAsia"/>
                <w:b/>
                <w:sz w:val="24"/>
                <w:szCs w:val="24"/>
              </w:rPr>
              <w:t>签名：</w:t>
            </w:r>
          </w:p>
          <w:p w14:paraId="2C0EA4CC" w14:textId="77777777" w:rsidR="002E2CB3" w:rsidRPr="002E2CB3" w:rsidRDefault="002E2CB3" w:rsidP="002E2CB3">
            <w:pPr>
              <w:ind w:firstLineChars="2000" w:firstLine="4800"/>
              <w:jc w:val="left"/>
              <w:rPr>
                <w:rFonts w:asciiTheme="minorEastAsia" w:hAnsiTheme="minorEastAsia" w:cs="Calibri"/>
                <w:sz w:val="24"/>
                <w:szCs w:val="24"/>
                <w:u w:val="single"/>
              </w:rPr>
            </w:pPr>
          </w:p>
          <w:p w14:paraId="4CF9C5AD" w14:textId="48D4F78E" w:rsidR="002E2CB3" w:rsidRPr="002E2CB3" w:rsidRDefault="009E2618" w:rsidP="002E2CB3">
            <w:pPr>
              <w:ind w:left="4200" w:firstLineChars="250" w:firstLine="602"/>
              <w:jc w:val="left"/>
              <w:rPr>
                <w:rFonts w:ascii="Calibri" w:hAnsi="Calibri" w:cs="Calibri"/>
                <w:sz w:val="24"/>
                <w:szCs w:val="24"/>
              </w:rPr>
            </w:pPr>
            <w:r w:rsidRPr="00F76A65">
              <w:rPr>
                <w:rFonts w:ascii="Calibri" w:eastAsia="Calibri" w:hAnsi="Calibri" w:cs="Calibri"/>
                <w:b/>
                <w:sz w:val="24"/>
                <w:szCs w:val="24"/>
              </w:rPr>
              <w:t>日期</w:t>
            </w:r>
            <w:r w:rsidR="002E2CB3" w:rsidRPr="00F76A65">
              <w:rPr>
                <w:rFonts w:ascii="Calibri" w:hAnsi="Calibri" w:cs="Calibri" w:hint="eastAsia"/>
                <w:b/>
                <w:sz w:val="24"/>
                <w:szCs w:val="24"/>
              </w:rPr>
              <w:t>：</w:t>
            </w:r>
            <w:r w:rsidR="0064183A" w:rsidRPr="002E2CB3">
              <w:rPr>
                <w:rFonts w:ascii="Calibri" w:eastAsia="Calibri" w:hAnsi="Calibri" w:cs="Calibri"/>
                <w:sz w:val="24"/>
                <w:szCs w:val="24"/>
              </w:rPr>
              <w:t xml:space="preserve">   </w:t>
            </w:r>
            <w:r w:rsidRPr="002E2CB3">
              <w:rPr>
                <w:rFonts w:ascii="Calibri" w:hAnsi="Calibri" w:cs="Calibri" w:hint="eastAsia"/>
                <w:sz w:val="24"/>
                <w:szCs w:val="24"/>
              </w:rPr>
              <w:t xml:space="preserve">    </w:t>
            </w:r>
            <w:r w:rsidR="0064183A" w:rsidRPr="002E2CB3">
              <w:rPr>
                <w:rFonts w:ascii="宋体" w:eastAsia="宋体" w:hAnsi="宋体" w:cs="宋体"/>
                <w:sz w:val="24"/>
                <w:szCs w:val="24"/>
              </w:rPr>
              <w:t>年</w:t>
            </w:r>
            <w:r w:rsidRPr="002E2CB3">
              <w:rPr>
                <w:rFonts w:ascii="Calibri" w:hAnsi="Calibri" w:cs="Calibri" w:hint="eastAsia"/>
                <w:sz w:val="24"/>
                <w:szCs w:val="24"/>
              </w:rPr>
              <w:t xml:space="preserve">   </w:t>
            </w:r>
            <w:r w:rsidR="002E2CB3" w:rsidRPr="002E2CB3">
              <w:rPr>
                <w:rFonts w:ascii="Calibri" w:hAnsi="Calibri" w:cs="Calibri"/>
                <w:sz w:val="24"/>
                <w:szCs w:val="24"/>
              </w:rPr>
              <w:t xml:space="preserve">  </w:t>
            </w:r>
            <w:r w:rsidR="0064183A" w:rsidRPr="002E2CB3">
              <w:rPr>
                <w:rFonts w:ascii="宋体" w:eastAsia="宋体" w:hAnsi="宋体" w:cs="宋体"/>
                <w:sz w:val="24"/>
                <w:szCs w:val="24"/>
              </w:rPr>
              <w:t>月</w:t>
            </w:r>
            <w:r w:rsidRPr="002E2CB3">
              <w:rPr>
                <w:rFonts w:ascii="Calibri" w:hAnsi="Calibri" w:cs="Calibri" w:hint="eastAsia"/>
                <w:sz w:val="24"/>
                <w:szCs w:val="24"/>
              </w:rPr>
              <w:t xml:space="preserve">    </w:t>
            </w:r>
            <w:r w:rsidR="002E2CB3">
              <w:rPr>
                <w:rFonts w:ascii="Calibri" w:hAnsi="Calibri" w:cs="Calibri"/>
                <w:sz w:val="24"/>
                <w:szCs w:val="24"/>
              </w:rPr>
              <w:t xml:space="preserve"> </w:t>
            </w:r>
            <w:r w:rsidRPr="002E2CB3">
              <w:rPr>
                <w:rFonts w:ascii="Calibri" w:hAnsi="Calibri" w:cs="Calibri" w:hint="eastAsia"/>
                <w:sz w:val="24"/>
                <w:szCs w:val="24"/>
              </w:rPr>
              <w:t>日</w:t>
            </w:r>
          </w:p>
          <w:p w14:paraId="50FEE9F6" w14:textId="56AE9DAB" w:rsidR="0064183A" w:rsidRPr="002E2CB3" w:rsidRDefault="005C13A5" w:rsidP="002E2CB3">
            <w:pPr>
              <w:ind w:firstLineChars="200" w:firstLine="482"/>
              <w:rPr>
                <w:sz w:val="24"/>
                <w:szCs w:val="24"/>
              </w:rPr>
            </w:pPr>
            <w:r w:rsidRPr="002E2CB3">
              <w:rPr>
                <w:rFonts w:ascii="Calibri" w:hAnsi="Calibri" w:cs="Calibri" w:hint="eastAsia"/>
                <w:b/>
                <w:sz w:val="24"/>
                <w:szCs w:val="24"/>
              </w:rPr>
              <w:t>（请打印</w:t>
            </w:r>
            <w:r w:rsidR="002E2CB3" w:rsidRPr="002E2CB3">
              <w:rPr>
                <w:rFonts w:ascii="Calibri" w:hAnsi="Calibri" w:cs="Calibri" w:hint="eastAsia"/>
                <w:b/>
                <w:sz w:val="24"/>
                <w:szCs w:val="24"/>
              </w:rPr>
              <w:t>以上所有表格，并</w:t>
            </w:r>
            <w:r w:rsidRPr="002E2CB3">
              <w:rPr>
                <w:rFonts w:ascii="Calibri" w:hAnsi="Calibri" w:cs="Calibri" w:hint="eastAsia"/>
                <w:b/>
                <w:sz w:val="24"/>
                <w:szCs w:val="24"/>
              </w:rPr>
              <w:t>手写签名）</w:t>
            </w:r>
          </w:p>
        </w:tc>
      </w:tr>
    </w:tbl>
    <w:p w14:paraId="7E726F2E" w14:textId="77777777" w:rsidR="007A466A" w:rsidRPr="0025030C" w:rsidRDefault="007A466A" w:rsidP="0064183A">
      <w:bookmarkStart w:id="0" w:name="_GoBack"/>
      <w:bookmarkEnd w:id="0"/>
    </w:p>
    <w:sectPr w:rsidR="007A466A" w:rsidRPr="0025030C" w:rsidSect="00723807">
      <w:pgSz w:w="11906" w:h="16838"/>
      <w:pgMar w:top="1440" w:right="1318" w:bottom="1324" w:left="13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C501F" w14:textId="77777777" w:rsidR="00D0045B" w:rsidRDefault="00D0045B" w:rsidP="0043285A">
      <w:r>
        <w:separator/>
      </w:r>
    </w:p>
  </w:endnote>
  <w:endnote w:type="continuationSeparator" w:id="0">
    <w:p w14:paraId="64376D04" w14:textId="77777777" w:rsidR="00D0045B" w:rsidRDefault="00D0045B" w:rsidP="0043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F552" w14:textId="77777777" w:rsidR="007F0ECD" w:rsidRDefault="007F0ECD" w:rsidP="00B96636">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2612366" w14:textId="77777777" w:rsidR="007F0ECD" w:rsidRDefault="007F0E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089B" w14:textId="77777777" w:rsidR="007F0ECD" w:rsidRDefault="007F0ECD" w:rsidP="00B96636">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B1D3C">
      <w:rPr>
        <w:rStyle w:val="a8"/>
        <w:noProof/>
      </w:rPr>
      <w:t>7</w:t>
    </w:r>
    <w:r>
      <w:rPr>
        <w:rStyle w:val="a8"/>
      </w:rPr>
      <w:fldChar w:fldCharType="end"/>
    </w:r>
  </w:p>
  <w:p w14:paraId="45F5F81C" w14:textId="63163805" w:rsidR="00C964F8" w:rsidRDefault="00C964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F19B0" w14:textId="77777777" w:rsidR="00D0045B" w:rsidRDefault="00D0045B" w:rsidP="0043285A">
      <w:r>
        <w:separator/>
      </w:r>
    </w:p>
  </w:footnote>
  <w:footnote w:type="continuationSeparator" w:id="0">
    <w:p w14:paraId="0635584A" w14:textId="77777777" w:rsidR="00D0045B" w:rsidRDefault="00D0045B" w:rsidP="0043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598B"/>
    <w:multiLevelType w:val="hybridMultilevel"/>
    <w:tmpl w:val="C1F45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C421B6"/>
    <w:multiLevelType w:val="multilevel"/>
    <w:tmpl w:val="EC8A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013FC"/>
    <w:multiLevelType w:val="multilevel"/>
    <w:tmpl w:val="AFE21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315C6"/>
    <w:multiLevelType w:val="multilevel"/>
    <w:tmpl w:val="5B90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A157D"/>
    <w:multiLevelType w:val="hybridMultilevel"/>
    <w:tmpl w:val="1062FA4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220559"/>
    <w:multiLevelType w:val="multilevel"/>
    <w:tmpl w:val="C0787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F4429"/>
    <w:multiLevelType w:val="hybridMultilevel"/>
    <w:tmpl w:val="163C6F46"/>
    <w:lvl w:ilvl="0" w:tplc="5D108174">
      <w:start w:val="1"/>
      <w:numFmt w:val="bullet"/>
      <w:lvlText w:val=""/>
      <w:lvlJc w:val="left"/>
      <w:pPr>
        <w:tabs>
          <w:tab w:val="num" w:pos="720"/>
        </w:tabs>
        <w:ind w:left="720" w:hanging="360"/>
      </w:pPr>
      <w:rPr>
        <w:rFonts w:ascii="Wingdings" w:hAnsi="Wingdings" w:hint="default"/>
      </w:rPr>
    </w:lvl>
    <w:lvl w:ilvl="1" w:tplc="C95EC6F6" w:tentative="1">
      <w:start w:val="1"/>
      <w:numFmt w:val="bullet"/>
      <w:lvlText w:val=""/>
      <w:lvlJc w:val="left"/>
      <w:pPr>
        <w:tabs>
          <w:tab w:val="num" w:pos="1440"/>
        </w:tabs>
        <w:ind w:left="1440" w:hanging="360"/>
      </w:pPr>
      <w:rPr>
        <w:rFonts w:ascii="Wingdings" w:hAnsi="Wingdings" w:hint="default"/>
      </w:rPr>
    </w:lvl>
    <w:lvl w:ilvl="2" w:tplc="707E218C" w:tentative="1">
      <w:start w:val="1"/>
      <w:numFmt w:val="bullet"/>
      <w:lvlText w:val=""/>
      <w:lvlJc w:val="left"/>
      <w:pPr>
        <w:tabs>
          <w:tab w:val="num" w:pos="2160"/>
        </w:tabs>
        <w:ind w:left="2160" w:hanging="360"/>
      </w:pPr>
      <w:rPr>
        <w:rFonts w:ascii="Wingdings" w:hAnsi="Wingdings" w:hint="default"/>
      </w:rPr>
    </w:lvl>
    <w:lvl w:ilvl="3" w:tplc="3F5045FA" w:tentative="1">
      <w:start w:val="1"/>
      <w:numFmt w:val="bullet"/>
      <w:lvlText w:val=""/>
      <w:lvlJc w:val="left"/>
      <w:pPr>
        <w:tabs>
          <w:tab w:val="num" w:pos="2880"/>
        </w:tabs>
        <w:ind w:left="2880" w:hanging="360"/>
      </w:pPr>
      <w:rPr>
        <w:rFonts w:ascii="Wingdings" w:hAnsi="Wingdings" w:hint="default"/>
      </w:rPr>
    </w:lvl>
    <w:lvl w:ilvl="4" w:tplc="EC122006" w:tentative="1">
      <w:start w:val="1"/>
      <w:numFmt w:val="bullet"/>
      <w:lvlText w:val=""/>
      <w:lvlJc w:val="left"/>
      <w:pPr>
        <w:tabs>
          <w:tab w:val="num" w:pos="3600"/>
        </w:tabs>
        <w:ind w:left="3600" w:hanging="360"/>
      </w:pPr>
      <w:rPr>
        <w:rFonts w:ascii="Wingdings" w:hAnsi="Wingdings" w:hint="default"/>
      </w:rPr>
    </w:lvl>
    <w:lvl w:ilvl="5" w:tplc="ECD43D80" w:tentative="1">
      <w:start w:val="1"/>
      <w:numFmt w:val="bullet"/>
      <w:lvlText w:val=""/>
      <w:lvlJc w:val="left"/>
      <w:pPr>
        <w:tabs>
          <w:tab w:val="num" w:pos="4320"/>
        </w:tabs>
        <w:ind w:left="4320" w:hanging="360"/>
      </w:pPr>
      <w:rPr>
        <w:rFonts w:ascii="Wingdings" w:hAnsi="Wingdings" w:hint="default"/>
      </w:rPr>
    </w:lvl>
    <w:lvl w:ilvl="6" w:tplc="A128FABE" w:tentative="1">
      <w:start w:val="1"/>
      <w:numFmt w:val="bullet"/>
      <w:lvlText w:val=""/>
      <w:lvlJc w:val="left"/>
      <w:pPr>
        <w:tabs>
          <w:tab w:val="num" w:pos="5040"/>
        </w:tabs>
        <w:ind w:left="5040" w:hanging="360"/>
      </w:pPr>
      <w:rPr>
        <w:rFonts w:ascii="Wingdings" w:hAnsi="Wingdings" w:hint="default"/>
      </w:rPr>
    </w:lvl>
    <w:lvl w:ilvl="7" w:tplc="E4FE9732" w:tentative="1">
      <w:start w:val="1"/>
      <w:numFmt w:val="bullet"/>
      <w:lvlText w:val=""/>
      <w:lvlJc w:val="left"/>
      <w:pPr>
        <w:tabs>
          <w:tab w:val="num" w:pos="5760"/>
        </w:tabs>
        <w:ind w:left="5760" w:hanging="360"/>
      </w:pPr>
      <w:rPr>
        <w:rFonts w:ascii="Wingdings" w:hAnsi="Wingdings" w:hint="default"/>
      </w:rPr>
    </w:lvl>
    <w:lvl w:ilvl="8" w:tplc="C1AC6674" w:tentative="1">
      <w:start w:val="1"/>
      <w:numFmt w:val="bullet"/>
      <w:lvlText w:val=""/>
      <w:lvlJc w:val="left"/>
      <w:pPr>
        <w:tabs>
          <w:tab w:val="num" w:pos="6480"/>
        </w:tabs>
        <w:ind w:left="6480" w:hanging="360"/>
      </w:pPr>
      <w:rPr>
        <w:rFonts w:ascii="Wingdings" w:hAnsi="Wingdings" w:hint="default"/>
      </w:rPr>
    </w:lvl>
  </w:abstractNum>
  <w:abstractNum w:abstractNumId="7">
    <w:nsid w:val="1B8E4844"/>
    <w:multiLevelType w:val="hybridMultilevel"/>
    <w:tmpl w:val="12B27732"/>
    <w:lvl w:ilvl="0" w:tplc="A4828022">
      <w:start w:val="3"/>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8">
    <w:nsid w:val="1F49633F"/>
    <w:multiLevelType w:val="multilevel"/>
    <w:tmpl w:val="5022A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1F06FB"/>
    <w:multiLevelType w:val="multilevel"/>
    <w:tmpl w:val="E4C62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950138"/>
    <w:multiLevelType w:val="hybridMultilevel"/>
    <w:tmpl w:val="C3AC5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5CF3E80"/>
    <w:multiLevelType w:val="hybridMultilevel"/>
    <w:tmpl w:val="F5B01C2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2">
    <w:nsid w:val="26356C3A"/>
    <w:multiLevelType w:val="hybridMultilevel"/>
    <w:tmpl w:val="1272F158"/>
    <w:lvl w:ilvl="0" w:tplc="AF8ADAC8">
      <w:start w:val="1"/>
      <w:numFmt w:val="japaneseCounting"/>
      <w:lvlText w:val="第%1条"/>
      <w:lvlJc w:val="left"/>
      <w:pPr>
        <w:tabs>
          <w:tab w:val="num" w:pos="855"/>
        </w:tabs>
        <w:ind w:left="855" w:hanging="735"/>
      </w:pPr>
      <w:rPr>
        <w:rFonts w:hint="default"/>
      </w:rPr>
    </w:lvl>
    <w:lvl w:ilvl="1" w:tplc="0409001B">
      <w:start w:val="1"/>
      <w:numFmt w:val="lowerRoman"/>
      <w:lvlText w:val="%2."/>
      <w:lvlJc w:val="right"/>
      <w:pPr>
        <w:tabs>
          <w:tab w:val="num" w:pos="960"/>
        </w:tabs>
        <w:ind w:left="960" w:hanging="420"/>
      </w:pPr>
      <w:rPr>
        <w:rFonts w:hint="default"/>
      </w:rPr>
    </w:lvl>
    <w:lvl w:ilvl="2" w:tplc="63EA874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3">
    <w:nsid w:val="264D108A"/>
    <w:multiLevelType w:val="hybridMultilevel"/>
    <w:tmpl w:val="B9E8AD56"/>
    <w:lvl w:ilvl="0" w:tplc="0409000F">
      <w:start w:val="1"/>
      <w:numFmt w:val="decimal"/>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76FABF98">
      <w:start w:val="3"/>
      <w:numFmt w:val="bullet"/>
      <w:lvlText w:val="-"/>
      <w:lvlJc w:val="left"/>
      <w:pPr>
        <w:tabs>
          <w:tab w:val="num" w:pos="2040"/>
        </w:tabs>
        <w:ind w:left="2040" w:hanging="360"/>
      </w:pPr>
      <w:rPr>
        <w:rFonts w:ascii="宋体" w:eastAsia="宋体" w:hAnsi="宋体" w:cs="Times New Roman" w:hint="eastAsia"/>
      </w:rPr>
    </w:lvl>
    <w:lvl w:ilvl="3" w:tplc="0409000F">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4">
    <w:nsid w:val="2E6E7AE1"/>
    <w:multiLevelType w:val="hybridMultilevel"/>
    <w:tmpl w:val="9B64C55A"/>
    <w:lvl w:ilvl="0" w:tplc="84006C7A">
      <w:start w:val="1"/>
      <w:numFmt w:val="bullet"/>
      <w:lvlText w:val=""/>
      <w:lvlJc w:val="left"/>
      <w:pPr>
        <w:tabs>
          <w:tab w:val="num" w:pos="720"/>
        </w:tabs>
        <w:ind w:left="720" w:hanging="360"/>
      </w:pPr>
      <w:rPr>
        <w:rFonts w:ascii="Wingdings" w:hAnsi="Wingdings" w:hint="default"/>
      </w:rPr>
    </w:lvl>
    <w:lvl w:ilvl="1" w:tplc="084ED2A0" w:tentative="1">
      <w:start w:val="1"/>
      <w:numFmt w:val="bullet"/>
      <w:lvlText w:val=""/>
      <w:lvlJc w:val="left"/>
      <w:pPr>
        <w:tabs>
          <w:tab w:val="num" w:pos="1440"/>
        </w:tabs>
        <w:ind w:left="1440" w:hanging="360"/>
      </w:pPr>
      <w:rPr>
        <w:rFonts w:ascii="Wingdings" w:hAnsi="Wingdings" w:hint="default"/>
      </w:rPr>
    </w:lvl>
    <w:lvl w:ilvl="2" w:tplc="C2D26950" w:tentative="1">
      <w:start w:val="1"/>
      <w:numFmt w:val="bullet"/>
      <w:lvlText w:val=""/>
      <w:lvlJc w:val="left"/>
      <w:pPr>
        <w:tabs>
          <w:tab w:val="num" w:pos="2160"/>
        </w:tabs>
        <w:ind w:left="2160" w:hanging="360"/>
      </w:pPr>
      <w:rPr>
        <w:rFonts w:ascii="Wingdings" w:hAnsi="Wingdings" w:hint="default"/>
      </w:rPr>
    </w:lvl>
    <w:lvl w:ilvl="3" w:tplc="97C01CC4" w:tentative="1">
      <w:start w:val="1"/>
      <w:numFmt w:val="bullet"/>
      <w:lvlText w:val=""/>
      <w:lvlJc w:val="left"/>
      <w:pPr>
        <w:tabs>
          <w:tab w:val="num" w:pos="2880"/>
        </w:tabs>
        <w:ind w:left="2880" w:hanging="360"/>
      </w:pPr>
      <w:rPr>
        <w:rFonts w:ascii="Wingdings" w:hAnsi="Wingdings" w:hint="default"/>
      </w:rPr>
    </w:lvl>
    <w:lvl w:ilvl="4" w:tplc="EAAA11C8" w:tentative="1">
      <w:start w:val="1"/>
      <w:numFmt w:val="bullet"/>
      <w:lvlText w:val=""/>
      <w:lvlJc w:val="left"/>
      <w:pPr>
        <w:tabs>
          <w:tab w:val="num" w:pos="3600"/>
        </w:tabs>
        <w:ind w:left="3600" w:hanging="360"/>
      </w:pPr>
      <w:rPr>
        <w:rFonts w:ascii="Wingdings" w:hAnsi="Wingdings" w:hint="default"/>
      </w:rPr>
    </w:lvl>
    <w:lvl w:ilvl="5" w:tplc="6818D558" w:tentative="1">
      <w:start w:val="1"/>
      <w:numFmt w:val="bullet"/>
      <w:lvlText w:val=""/>
      <w:lvlJc w:val="left"/>
      <w:pPr>
        <w:tabs>
          <w:tab w:val="num" w:pos="4320"/>
        </w:tabs>
        <w:ind w:left="4320" w:hanging="360"/>
      </w:pPr>
      <w:rPr>
        <w:rFonts w:ascii="Wingdings" w:hAnsi="Wingdings" w:hint="default"/>
      </w:rPr>
    </w:lvl>
    <w:lvl w:ilvl="6" w:tplc="428EC9BA" w:tentative="1">
      <w:start w:val="1"/>
      <w:numFmt w:val="bullet"/>
      <w:lvlText w:val=""/>
      <w:lvlJc w:val="left"/>
      <w:pPr>
        <w:tabs>
          <w:tab w:val="num" w:pos="5040"/>
        </w:tabs>
        <w:ind w:left="5040" w:hanging="360"/>
      </w:pPr>
      <w:rPr>
        <w:rFonts w:ascii="Wingdings" w:hAnsi="Wingdings" w:hint="default"/>
      </w:rPr>
    </w:lvl>
    <w:lvl w:ilvl="7" w:tplc="759A18F4" w:tentative="1">
      <w:start w:val="1"/>
      <w:numFmt w:val="bullet"/>
      <w:lvlText w:val=""/>
      <w:lvlJc w:val="left"/>
      <w:pPr>
        <w:tabs>
          <w:tab w:val="num" w:pos="5760"/>
        </w:tabs>
        <w:ind w:left="5760" w:hanging="360"/>
      </w:pPr>
      <w:rPr>
        <w:rFonts w:ascii="Wingdings" w:hAnsi="Wingdings" w:hint="default"/>
      </w:rPr>
    </w:lvl>
    <w:lvl w:ilvl="8" w:tplc="91FAC79A" w:tentative="1">
      <w:start w:val="1"/>
      <w:numFmt w:val="bullet"/>
      <w:lvlText w:val=""/>
      <w:lvlJc w:val="left"/>
      <w:pPr>
        <w:tabs>
          <w:tab w:val="num" w:pos="6480"/>
        </w:tabs>
        <w:ind w:left="6480" w:hanging="360"/>
      </w:pPr>
      <w:rPr>
        <w:rFonts w:ascii="Wingdings" w:hAnsi="Wingdings" w:hint="default"/>
      </w:rPr>
    </w:lvl>
  </w:abstractNum>
  <w:abstractNum w:abstractNumId="15">
    <w:nsid w:val="33F16ABE"/>
    <w:multiLevelType w:val="hybridMultilevel"/>
    <w:tmpl w:val="8474C48E"/>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6">
    <w:nsid w:val="361504C3"/>
    <w:multiLevelType w:val="hybridMultilevel"/>
    <w:tmpl w:val="0F1E59D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65D5483"/>
    <w:multiLevelType w:val="hybridMultilevel"/>
    <w:tmpl w:val="679E88A6"/>
    <w:lvl w:ilvl="0" w:tplc="0409000F">
      <w:start w:val="1"/>
      <w:numFmt w:val="decimal"/>
      <w:lvlText w:val="%1."/>
      <w:lvlJc w:val="left"/>
      <w:pPr>
        <w:tabs>
          <w:tab w:val="num" w:pos="525"/>
        </w:tabs>
        <w:ind w:left="525" w:hanging="420"/>
      </w:pPr>
    </w:lvl>
    <w:lvl w:ilvl="1" w:tplc="04090001">
      <w:start w:val="1"/>
      <w:numFmt w:val="bullet"/>
      <w:lvlText w:val=""/>
      <w:lvlJc w:val="left"/>
      <w:pPr>
        <w:tabs>
          <w:tab w:val="num" w:pos="945"/>
        </w:tabs>
        <w:ind w:left="945" w:hanging="420"/>
      </w:pPr>
      <w:rPr>
        <w:rFonts w:ascii="Wingdings" w:hAnsi="Wingdings" w:hint="default"/>
      </w:r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8">
    <w:nsid w:val="37480E56"/>
    <w:multiLevelType w:val="multilevel"/>
    <w:tmpl w:val="74321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9F256B"/>
    <w:multiLevelType w:val="hybridMultilevel"/>
    <w:tmpl w:val="D43CB90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1D715C4"/>
    <w:multiLevelType w:val="hybridMultilevel"/>
    <w:tmpl w:val="53A4265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1848EB"/>
    <w:multiLevelType w:val="multilevel"/>
    <w:tmpl w:val="48068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6E2EDD"/>
    <w:multiLevelType w:val="multilevel"/>
    <w:tmpl w:val="FF309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974097"/>
    <w:multiLevelType w:val="hybridMultilevel"/>
    <w:tmpl w:val="71AC414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0375AF"/>
    <w:multiLevelType w:val="multilevel"/>
    <w:tmpl w:val="1AB87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78422C"/>
    <w:multiLevelType w:val="hybridMultilevel"/>
    <w:tmpl w:val="093CA41A"/>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4EE604BE"/>
    <w:multiLevelType w:val="multilevel"/>
    <w:tmpl w:val="5C3CD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7D06E3"/>
    <w:multiLevelType w:val="hybridMultilevel"/>
    <w:tmpl w:val="B13852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DB36F49"/>
    <w:multiLevelType w:val="multilevel"/>
    <w:tmpl w:val="03A2D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F579D8"/>
    <w:multiLevelType w:val="hybridMultilevel"/>
    <w:tmpl w:val="34D0561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647408F8"/>
    <w:multiLevelType w:val="multilevel"/>
    <w:tmpl w:val="364A1AC2"/>
    <w:lvl w:ilvl="0">
      <w:start w:val="1"/>
      <w:numFmt w:val="upperRoman"/>
      <w:lvlText w:val="%1."/>
      <w:lvlJc w:val="left"/>
      <w:pPr>
        <w:tabs>
          <w:tab w:val="num" w:pos="425"/>
        </w:tabs>
        <w:ind w:left="425" w:hanging="425"/>
      </w:pPr>
      <w:rPr>
        <w:rFonts w:hint="eastAsia"/>
      </w:rPr>
    </w:lvl>
    <w:lvl w:ilvl="1">
      <w:start w:val="1"/>
      <w:numFmt w:val="upperRoman"/>
      <w:lvlText w:val="%2."/>
      <w:lvlJc w:val="left"/>
      <w:pPr>
        <w:tabs>
          <w:tab w:val="num" w:pos="1326"/>
        </w:tabs>
        <w:ind w:left="1326" w:hanging="426"/>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31">
    <w:nsid w:val="67795930"/>
    <w:multiLevelType w:val="hybridMultilevel"/>
    <w:tmpl w:val="8A1E3578"/>
    <w:lvl w:ilvl="0" w:tplc="A858B4B0">
      <w:start w:val="1"/>
      <w:numFmt w:val="bullet"/>
      <w:lvlText w:val=""/>
      <w:lvlJc w:val="left"/>
      <w:pPr>
        <w:tabs>
          <w:tab w:val="num" w:pos="720"/>
        </w:tabs>
        <w:ind w:left="720" w:hanging="360"/>
      </w:pPr>
      <w:rPr>
        <w:rFonts w:ascii="Wingdings" w:hAnsi="Wingdings" w:hint="default"/>
      </w:rPr>
    </w:lvl>
    <w:lvl w:ilvl="1" w:tplc="6C4C10DA" w:tentative="1">
      <w:start w:val="1"/>
      <w:numFmt w:val="bullet"/>
      <w:lvlText w:val=""/>
      <w:lvlJc w:val="left"/>
      <w:pPr>
        <w:tabs>
          <w:tab w:val="num" w:pos="1440"/>
        </w:tabs>
        <w:ind w:left="1440" w:hanging="360"/>
      </w:pPr>
      <w:rPr>
        <w:rFonts w:ascii="Wingdings" w:hAnsi="Wingdings" w:hint="default"/>
      </w:rPr>
    </w:lvl>
    <w:lvl w:ilvl="2" w:tplc="C2A00566" w:tentative="1">
      <w:start w:val="1"/>
      <w:numFmt w:val="bullet"/>
      <w:lvlText w:val=""/>
      <w:lvlJc w:val="left"/>
      <w:pPr>
        <w:tabs>
          <w:tab w:val="num" w:pos="2160"/>
        </w:tabs>
        <w:ind w:left="2160" w:hanging="360"/>
      </w:pPr>
      <w:rPr>
        <w:rFonts w:ascii="Wingdings" w:hAnsi="Wingdings" w:hint="default"/>
      </w:rPr>
    </w:lvl>
    <w:lvl w:ilvl="3" w:tplc="844486EE" w:tentative="1">
      <w:start w:val="1"/>
      <w:numFmt w:val="bullet"/>
      <w:lvlText w:val=""/>
      <w:lvlJc w:val="left"/>
      <w:pPr>
        <w:tabs>
          <w:tab w:val="num" w:pos="2880"/>
        </w:tabs>
        <w:ind w:left="2880" w:hanging="360"/>
      </w:pPr>
      <w:rPr>
        <w:rFonts w:ascii="Wingdings" w:hAnsi="Wingdings" w:hint="default"/>
      </w:rPr>
    </w:lvl>
    <w:lvl w:ilvl="4" w:tplc="F69E9CD0" w:tentative="1">
      <w:start w:val="1"/>
      <w:numFmt w:val="bullet"/>
      <w:lvlText w:val=""/>
      <w:lvlJc w:val="left"/>
      <w:pPr>
        <w:tabs>
          <w:tab w:val="num" w:pos="3600"/>
        </w:tabs>
        <w:ind w:left="3600" w:hanging="360"/>
      </w:pPr>
      <w:rPr>
        <w:rFonts w:ascii="Wingdings" w:hAnsi="Wingdings" w:hint="default"/>
      </w:rPr>
    </w:lvl>
    <w:lvl w:ilvl="5" w:tplc="82D0CF0C" w:tentative="1">
      <w:start w:val="1"/>
      <w:numFmt w:val="bullet"/>
      <w:lvlText w:val=""/>
      <w:lvlJc w:val="left"/>
      <w:pPr>
        <w:tabs>
          <w:tab w:val="num" w:pos="4320"/>
        </w:tabs>
        <w:ind w:left="4320" w:hanging="360"/>
      </w:pPr>
      <w:rPr>
        <w:rFonts w:ascii="Wingdings" w:hAnsi="Wingdings" w:hint="default"/>
      </w:rPr>
    </w:lvl>
    <w:lvl w:ilvl="6" w:tplc="8E3AE640" w:tentative="1">
      <w:start w:val="1"/>
      <w:numFmt w:val="bullet"/>
      <w:lvlText w:val=""/>
      <w:lvlJc w:val="left"/>
      <w:pPr>
        <w:tabs>
          <w:tab w:val="num" w:pos="5040"/>
        </w:tabs>
        <w:ind w:left="5040" w:hanging="360"/>
      </w:pPr>
      <w:rPr>
        <w:rFonts w:ascii="Wingdings" w:hAnsi="Wingdings" w:hint="default"/>
      </w:rPr>
    </w:lvl>
    <w:lvl w:ilvl="7" w:tplc="BA7E06BE" w:tentative="1">
      <w:start w:val="1"/>
      <w:numFmt w:val="bullet"/>
      <w:lvlText w:val=""/>
      <w:lvlJc w:val="left"/>
      <w:pPr>
        <w:tabs>
          <w:tab w:val="num" w:pos="5760"/>
        </w:tabs>
        <w:ind w:left="5760" w:hanging="360"/>
      </w:pPr>
      <w:rPr>
        <w:rFonts w:ascii="Wingdings" w:hAnsi="Wingdings" w:hint="default"/>
      </w:rPr>
    </w:lvl>
    <w:lvl w:ilvl="8" w:tplc="1E920F1E" w:tentative="1">
      <w:start w:val="1"/>
      <w:numFmt w:val="bullet"/>
      <w:lvlText w:val=""/>
      <w:lvlJc w:val="left"/>
      <w:pPr>
        <w:tabs>
          <w:tab w:val="num" w:pos="6480"/>
        </w:tabs>
        <w:ind w:left="6480" w:hanging="360"/>
      </w:pPr>
      <w:rPr>
        <w:rFonts w:ascii="Wingdings" w:hAnsi="Wingdings" w:hint="default"/>
      </w:rPr>
    </w:lvl>
  </w:abstractNum>
  <w:abstractNum w:abstractNumId="32">
    <w:nsid w:val="67BE327F"/>
    <w:multiLevelType w:val="hybridMultilevel"/>
    <w:tmpl w:val="0290BF3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AAE7169"/>
    <w:multiLevelType w:val="multilevel"/>
    <w:tmpl w:val="46E2E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D767C0"/>
    <w:multiLevelType w:val="multilevel"/>
    <w:tmpl w:val="E3B89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6A3F09"/>
    <w:multiLevelType w:val="multilevel"/>
    <w:tmpl w:val="1B70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940D32"/>
    <w:multiLevelType w:val="multilevel"/>
    <w:tmpl w:val="CC848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5B2AD8"/>
    <w:multiLevelType w:val="multilevel"/>
    <w:tmpl w:val="D8302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514B4"/>
    <w:multiLevelType w:val="multilevel"/>
    <w:tmpl w:val="CD5E0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1044EE"/>
    <w:multiLevelType w:val="hybridMultilevel"/>
    <w:tmpl w:val="FAA8BBDC"/>
    <w:lvl w:ilvl="0" w:tplc="ED5A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F6217F9"/>
    <w:multiLevelType w:val="hybridMultilevel"/>
    <w:tmpl w:val="E0F0FA02"/>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12"/>
  </w:num>
  <w:num w:numId="2">
    <w:abstractNumId w:val="40"/>
  </w:num>
  <w:num w:numId="3">
    <w:abstractNumId w:val="13"/>
  </w:num>
  <w:num w:numId="4">
    <w:abstractNumId w:val="17"/>
  </w:num>
  <w:num w:numId="5">
    <w:abstractNumId w:val="16"/>
  </w:num>
  <w:num w:numId="6">
    <w:abstractNumId w:val="32"/>
  </w:num>
  <w:num w:numId="7">
    <w:abstractNumId w:val="23"/>
  </w:num>
  <w:num w:numId="8">
    <w:abstractNumId w:val="0"/>
  </w:num>
  <w:num w:numId="9">
    <w:abstractNumId w:val="11"/>
  </w:num>
  <w:num w:numId="10">
    <w:abstractNumId w:val="30"/>
  </w:num>
  <w:num w:numId="11">
    <w:abstractNumId w:val="25"/>
  </w:num>
  <w:num w:numId="12">
    <w:abstractNumId w:val="19"/>
  </w:num>
  <w:num w:numId="13">
    <w:abstractNumId w:val="29"/>
  </w:num>
  <w:num w:numId="14">
    <w:abstractNumId w:val="7"/>
  </w:num>
  <w:num w:numId="15">
    <w:abstractNumId w:val="37"/>
  </w:num>
  <w:num w:numId="16">
    <w:abstractNumId w:val="9"/>
  </w:num>
  <w:num w:numId="17">
    <w:abstractNumId w:val="36"/>
  </w:num>
  <w:num w:numId="18">
    <w:abstractNumId w:val="2"/>
  </w:num>
  <w:num w:numId="19">
    <w:abstractNumId w:val="38"/>
  </w:num>
  <w:num w:numId="20">
    <w:abstractNumId w:val="33"/>
  </w:num>
  <w:num w:numId="21">
    <w:abstractNumId w:val="34"/>
  </w:num>
  <w:num w:numId="22">
    <w:abstractNumId w:val="5"/>
  </w:num>
  <w:num w:numId="23">
    <w:abstractNumId w:val="1"/>
  </w:num>
  <w:num w:numId="24">
    <w:abstractNumId w:val="24"/>
  </w:num>
  <w:num w:numId="25">
    <w:abstractNumId w:val="26"/>
  </w:num>
  <w:num w:numId="26">
    <w:abstractNumId w:val="35"/>
  </w:num>
  <w:num w:numId="27">
    <w:abstractNumId w:val="28"/>
  </w:num>
  <w:num w:numId="28">
    <w:abstractNumId w:val="22"/>
  </w:num>
  <w:num w:numId="29">
    <w:abstractNumId w:val="21"/>
  </w:num>
  <w:num w:numId="30">
    <w:abstractNumId w:val="18"/>
  </w:num>
  <w:num w:numId="31">
    <w:abstractNumId w:val="8"/>
  </w:num>
  <w:num w:numId="32">
    <w:abstractNumId w:val="3"/>
  </w:num>
  <w:num w:numId="33">
    <w:abstractNumId w:val="39"/>
  </w:num>
  <w:num w:numId="34">
    <w:abstractNumId w:val="4"/>
  </w:num>
  <w:num w:numId="35">
    <w:abstractNumId w:val="10"/>
  </w:num>
  <w:num w:numId="36">
    <w:abstractNumId w:val="27"/>
  </w:num>
  <w:num w:numId="37">
    <w:abstractNumId w:val="15"/>
  </w:num>
  <w:num w:numId="38">
    <w:abstractNumId w:val="14"/>
  </w:num>
  <w:num w:numId="39">
    <w:abstractNumId w:val="31"/>
  </w:num>
  <w:num w:numId="40">
    <w:abstractNumId w:val="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D5"/>
    <w:rsid w:val="00003B2F"/>
    <w:rsid w:val="00056DC9"/>
    <w:rsid w:val="000600F7"/>
    <w:rsid w:val="00063165"/>
    <w:rsid w:val="00072A7B"/>
    <w:rsid w:val="00096FB3"/>
    <w:rsid w:val="000A7491"/>
    <w:rsid w:val="000B7383"/>
    <w:rsid w:val="0010038D"/>
    <w:rsid w:val="00120423"/>
    <w:rsid w:val="00121825"/>
    <w:rsid w:val="00125957"/>
    <w:rsid w:val="00141D8A"/>
    <w:rsid w:val="001609ED"/>
    <w:rsid w:val="001968BB"/>
    <w:rsid w:val="001D6183"/>
    <w:rsid w:val="001E74A7"/>
    <w:rsid w:val="00237D40"/>
    <w:rsid w:val="00247D0C"/>
    <w:rsid w:val="0025030C"/>
    <w:rsid w:val="002517D8"/>
    <w:rsid w:val="00297AC6"/>
    <w:rsid w:val="002A74DB"/>
    <w:rsid w:val="002D0045"/>
    <w:rsid w:val="002E2CB3"/>
    <w:rsid w:val="002F4B34"/>
    <w:rsid w:val="003775EB"/>
    <w:rsid w:val="0038143F"/>
    <w:rsid w:val="003C1D39"/>
    <w:rsid w:val="003C642D"/>
    <w:rsid w:val="003D126E"/>
    <w:rsid w:val="003E64D4"/>
    <w:rsid w:val="003F0355"/>
    <w:rsid w:val="00403BA2"/>
    <w:rsid w:val="004165E2"/>
    <w:rsid w:val="0043285A"/>
    <w:rsid w:val="0043699D"/>
    <w:rsid w:val="004622F8"/>
    <w:rsid w:val="00476279"/>
    <w:rsid w:val="00484C5D"/>
    <w:rsid w:val="00496946"/>
    <w:rsid w:val="004A0903"/>
    <w:rsid w:val="004B6FE5"/>
    <w:rsid w:val="004C37B9"/>
    <w:rsid w:val="004F2789"/>
    <w:rsid w:val="004F3431"/>
    <w:rsid w:val="00501215"/>
    <w:rsid w:val="00524F68"/>
    <w:rsid w:val="00544B8E"/>
    <w:rsid w:val="00560920"/>
    <w:rsid w:val="005708EF"/>
    <w:rsid w:val="00591D95"/>
    <w:rsid w:val="005B2D62"/>
    <w:rsid w:val="005C13A5"/>
    <w:rsid w:val="005D6410"/>
    <w:rsid w:val="005F052A"/>
    <w:rsid w:val="005F0D90"/>
    <w:rsid w:val="00602873"/>
    <w:rsid w:val="00637A3E"/>
    <w:rsid w:val="0064183A"/>
    <w:rsid w:val="00654700"/>
    <w:rsid w:val="006607C1"/>
    <w:rsid w:val="00676B2D"/>
    <w:rsid w:val="0069525A"/>
    <w:rsid w:val="006A63E7"/>
    <w:rsid w:val="006C4E40"/>
    <w:rsid w:val="006D17D7"/>
    <w:rsid w:val="006F0FA1"/>
    <w:rsid w:val="00720843"/>
    <w:rsid w:val="00723807"/>
    <w:rsid w:val="007A466A"/>
    <w:rsid w:val="007B178A"/>
    <w:rsid w:val="007B59F6"/>
    <w:rsid w:val="007C38B5"/>
    <w:rsid w:val="007D5245"/>
    <w:rsid w:val="007E0EBD"/>
    <w:rsid w:val="007F0ECD"/>
    <w:rsid w:val="007F4C0F"/>
    <w:rsid w:val="00814EEE"/>
    <w:rsid w:val="00834746"/>
    <w:rsid w:val="0088311C"/>
    <w:rsid w:val="008B56F2"/>
    <w:rsid w:val="008C0252"/>
    <w:rsid w:val="008D2E36"/>
    <w:rsid w:val="008D4173"/>
    <w:rsid w:val="008E1DDD"/>
    <w:rsid w:val="00924CC8"/>
    <w:rsid w:val="009267D5"/>
    <w:rsid w:val="00937B1F"/>
    <w:rsid w:val="009645D7"/>
    <w:rsid w:val="00983206"/>
    <w:rsid w:val="009C1F5A"/>
    <w:rsid w:val="009C6CC3"/>
    <w:rsid w:val="009D2FA0"/>
    <w:rsid w:val="009D784E"/>
    <w:rsid w:val="009E1C6B"/>
    <w:rsid w:val="009E2618"/>
    <w:rsid w:val="009E4F16"/>
    <w:rsid w:val="00A12ED4"/>
    <w:rsid w:val="00A20063"/>
    <w:rsid w:val="00A53555"/>
    <w:rsid w:val="00A53F3F"/>
    <w:rsid w:val="00A562CF"/>
    <w:rsid w:val="00A8655C"/>
    <w:rsid w:val="00A91F88"/>
    <w:rsid w:val="00A96044"/>
    <w:rsid w:val="00AB1D3C"/>
    <w:rsid w:val="00AB5B09"/>
    <w:rsid w:val="00AE7873"/>
    <w:rsid w:val="00AF3205"/>
    <w:rsid w:val="00AF5E83"/>
    <w:rsid w:val="00B15EAE"/>
    <w:rsid w:val="00B30485"/>
    <w:rsid w:val="00B76B57"/>
    <w:rsid w:val="00B93E89"/>
    <w:rsid w:val="00BB2359"/>
    <w:rsid w:val="00BD5065"/>
    <w:rsid w:val="00BD661D"/>
    <w:rsid w:val="00BF06C9"/>
    <w:rsid w:val="00BF0F3C"/>
    <w:rsid w:val="00C11853"/>
    <w:rsid w:val="00C30B66"/>
    <w:rsid w:val="00C83E61"/>
    <w:rsid w:val="00C927B7"/>
    <w:rsid w:val="00C964F8"/>
    <w:rsid w:val="00CA183E"/>
    <w:rsid w:val="00CC1B46"/>
    <w:rsid w:val="00CD3C75"/>
    <w:rsid w:val="00CD6E31"/>
    <w:rsid w:val="00CF4743"/>
    <w:rsid w:val="00D00326"/>
    <w:rsid w:val="00D0045B"/>
    <w:rsid w:val="00D20B89"/>
    <w:rsid w:val="00D22605"/>
    <w:rsid w:val="00D24CD9"/>
    <w:rsid w:val="00D35B02"/>
    <w:rsid w:val="00D4168E"/>
    <w:rsid w:val="00D550F9"/>
    <w:rsid w:val="00D716FB"/>
    <w:rsid w:val="00DC3212"/>
    <w:rsid w:val="00DD0A08"/>
    <w:rsid w:val="00DE5B13"/>
    <w:rsid w:val="00E051B8"/>
    <w:rsid w:val="00E23A96"/>
    <w:rsid w:val="00E25D03"/>
    <w:rsid w:val="00E40307"/>
    <w:rsid w:val="00E73AF7"/>
    <w:rsid w:val="00E842C9"/>
    <w:rsid w:val="00E917DA"/>
    <w:rsid w:val="00E95205"/>
    <w:rsid w:val="00EA22F3"/>
    <w:rsid w:val="00EE078E"/>
    <w:rsid w:val="00EF4205"/>
    <w:rsid w:val="00EF484A"/>
    <w:rsid w:val="00F05B3A"/>
    <w:rsid w:val="00F61EBF"/>
    <w:rsid w:val="00F626F0"/>
    <w:rsid w:val="00F76A65"/>
    <w:rsid w:val="00FA1870"/>
    <w:rsid w:val="00FA2FA9"/>
    <w:rsid w:val="00FB0907"/>
    <w:rsid w:val="00FC0EB7"/>
    <w:rsid w:val="00FC3E19"/>
    <w:rsid w:val="00FD0F90"/>
    <w:rsid w:val="00FD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B5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285A"/>
    <w:rPr>
      <w:sz w:val="18"/>
      <w:szCs w:val="18"/>
    </w:rPr>
  </w:style>
  <w:style w:type="paragraph" w:styleId="a4">
    <w:name w:val="footer"/>
    <w:basedOn w:val="a"/>
    <w:link w:val="Char0"/>
    <w:uiPriority w:val="99"/>
    <w:unhideWhenUsed/>
    <w:rsid w:val="0043285A"/>
    <w:pPr>
      <w:tabs>
        <w:tab w:val="center" w:pos="4153"/>
        <w:tab w:val="right" w:pos="8306"/>
      </w:tabs>
      <w:snapToGrid w:val="0"/>
      <w:jc w:val="left"/>
    </w:pPr>
    <w:rPr>
      <w:sz w:val="18"/>
      <w:szCs w:val="18"/>
    </w:rPr>
  </w:style>
  <w:style w:type="character" w:customStyle="1" w:styleId="Char0">
    <w:name w:val="页脚 Char"/>
    <w:basedOn w:val="a0"/>
    <w:link w:val="a4"/>
    <w:uiPriority w:val="99"/>
    <w:rsid w:val="0043285A"/>
    <w:rPr>
      <w:sz w:val="18"/>
      <w:szCs w:val="18"/>
    </w:rPr>
  </w:style>
  <w:style w:type="paragraph" w:styleId="a5">
    <w:name w:val="Balloon Text"/>
    <w:basedOn w:val="a"/>
    <w:link w:val="Char1"/>
    <w:uiPriority w:val="99"/>
    <w:semiHidden/>
    <w:unhideWhenUsed/>
    <w:rsid w:val="0043285A"/>
    <w:rPr>
      <w:sz w:val="18"/>
      <w:szCs w:val="18"/>
    </w:rPr>
  </w:style>
  <w:style w:type="character" w:customStyle="1" w:styleId="Char1">
    <w:name w:val="批注框文本 Char"/>
    <w:basedOn w:val="a0"/>
    <w:link w:val="a5"/>
    <w:uiPriority w:val="99"/>
    <w:semiHidden/>
    <w:rsid w:val="0043285A"/>
    <w:rPr>
      <w:sz w:val="18"/>
      <w:szCs w:val="18"/>
    </w:rPr>
  </w:style>
  <w:style w:type="character" w:styleId="a6">
    <w:name w:val="Hyperlink"/>
    <w:rsid w:val="00501215"/>
    <w:rPr>
      <w:color w:val="0000FF"/>
      <w:u w:val="single"/>
    </w:rPr>
  </w:style>
  <w:style w:type="paragraph" w:styleId="a7">
    <w:name w:val="List Paragraph"/>
    <w:basedOn w:val="a"/>
    <w:uiPriority w:val="34"/>
    <w:qFormat/>
    <w:rsid w:val="0064183A"/>
    <w:pPr>
      <w:ind w:firstLineChars="200" w:firstLine="420"/>
    </w:pPr>
  </w:style>
  <w:style w:type="character" w:styleId="a8">
    <w:name w:val="page number"/>
    <w:basedOn w:val="a0"/>
    <w:uiPriority w:val="99"/>
    <w:semiHidden/>
    <w:unhideWhenUsed/>
    <w:rsid w:val="007F0ECD"/>
  </w:style>
  <w:style w:type="paragraph" w:styleId="a9">
    <w:name w:val="Normal (Web)"/>
    <w:basedOn w:val="a"/>
    <w:uiPriority w:val="99"/>
    <w:semiHidden/>
    <w:unhideWhenUsed/>
    <w:rsid w:val="00096F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1082">
      <w:bodyDiv w:val="1"/>
      <w:marLeft w:val="0"/>
      <w:marRight w:val="0"/>
      <w:marTop w:val="0"/>
      <w:marBottom w:val="0"/>
      <w:divBdr>
        <w:top w:val="none" w:sz="0" w:space="0" w:color="auto"/>
        <w:left w:val="none" w:sz="0" w:space="0" w:color="auto"/>
        <w:bottom w:val="none" w:sz="0" w:space="0" w:color="auto"/>
        <w:right w:val="none" w:sz="0" w:space="0" w:color="auto"/>
      </w:divBdr>
    </w:div>
    <w:div w:id="133833152">
      <w:bodyDiv w:val="1"/>
      <w:marLeft w:val="0"/>
      <w:marRight w:val="0"/>
      <w:marTop w:val="0"/>
      <w:marBottom w:val="0"/>
      <w:divBdr>
        <w:top w:val="none" w:sz="0" w:space="0" w:color="auto"/>
        <w:left w:val="none" w:sz="0" w:space="0" w:color="auto"/>
        <w:bottom w:val="none" w:sz="0" w:space="0" w:color="auto"/>
        <w:right w:val="none" w:sz="0" w:space="0" w:color="auto"/>
      </w:divBdr>
    </w:div>
    <w:div w:id="226427536">
      <w:bodyDiv w:val="1"/>
      <w:marLeft w:val="0"/>
      <w:marRight w:val="0"/>
      <w:marTop w:val="0"/>
      <w:marBottom w:val="0"/>
      <w:divBdr>
        <w:top w:val="none" w:sz="0" w:space="0" w:color="auto"/>
        <w:left w:val="none" w:sz="0" w:space="0" w:color="auto"/>
        <w:bottom w:val="none" w:sz="0" w:space="0" w:color="auto"/>
        <w:right w:val="none" w:sz="0" w:space="0" w:color="auto"/>
      </w:divBdr>
      <w:divsChild>
        <w:div w:id="848834343">
          <w:marLeft w:val="446"/>
          <w:marRight w:val="0"/>
          <w:marTop w:val="0"/>
          <w:marBottom w:val="120"/>
          <w:divBdr>
            <w:top w:val="none" w:sz="0" w:space="0" w:color="auto"/>
            <w:left w:val="none" w:sz="0" w:space="0" w:color="auto"/>
            <w:bottom w:val="none" w:sz="0" w:space="0" w:color="auto"/>
            <w:right w:val="none" w:sz="0" w:space="0" w:color="auto"/>
          </w:divBdr>
        </w:div>
        <w:div w:id="1062868830">
          <w:marLeft w:val="446"/>
          <w:marRight w:val="0"/>
          <w:marTop w:val="0"/>
          <w:marBottom w:val="120"/>
          <w:divBdr>
            <w:top w:val="none" w:sz="0" w:space="0" w:color="auto"/>
            <w:left w:val="none" w:sz="0" w:space="0" w:color="auto"/>
            <w:bottom w:val="none" w:sz="0" w:space="0" w:color="auto"/>
            <w:right w:val="none" w:sz="0" w:space="0" w:color="auto"/>
          </w:divBdr>
        </w:div>
        <w:div w:id="1722628641">
          <w:marLeft w:val="446"/>
          <w:marRight w:val="0"/>
          <w:marTop w:val="0"/>
          <w:marBottom w:val="120"/>
          <w:divBdr>
            <w:top w:val="none" w:sz="0" w:space="0" w:color="auto"/>
            <w:left w:val="none" w:sz="0" w:space="0" w:color="auto"/>
            <w:bottom w:val="none" w:sz="0" w:space="0" w:color="auto"/>
            <w:right w:val="none" w:sz="0" w:space="0" w:color="auto"/>
          </w:divBdr>
        </w:div>
        <w:div w:id="2024088348">
          <w:marLeft w:val="446"/>
          <w:marRight w:val="0"/>
          <w:marTop w:val="0"/>
          <w:marBottom w:val="120"/>
          <w:divBdr>
            <w:top w:val="none" w:sz="0" w:space="0" w:color="auto"/>
            <w:left w:val="none" w:sz="0" w:space="0" w:color="auto"/>
            <w:bottom w:val="none" w:sz="0" w:space="0" w:color="auto"/>
            <w:right w:val="none" w:sz="0" w:space="0" w:color="auto"/>
          </w:divBdr>
        </w:div>
        <w:div w:id="1292587413">
          <w:marLeft w:val="446"/>
          <w:marRight w:val="0"/>
          <w:marTop w:val="0"/>
          <w:marBottom w:val="120"/>
          <w:divBdr>
            <w:top w:val="none" w:sz="0" w:space="0" w:color="auto"/>
            <w:left w:val="none" w:sz="0" w:space="0" w:color="auto"/>
            <w:bottom w:val="none" w:sz="0" w:space="0" w:color="auto"/>
            <w:right w:val="none" w:sz="0" w:space="0" w:color="auto"/>
          </w:divBdr>
        </w:div>
        <w:div w:id="1923568446">
          <w:marLeft w:val="446"/>
          <w:marRight w:val="0"/>
          <w:marTop w:val="0"/>
          <w:marBottom w:val="120"/>
          <w:divBdr>
            <w:top w:val="none" w:sz="0" w:space="0" w:color="auto"/>
            <w:left w:val="none" w:sz="0" w:space="0" w:color="auto"/>
            <w:bottom w:val="none" w:sz="0" w:space="0" w:color="auto"/>
            <w:right w:val="none" w:sz="0" w:space="0" w:color="auto"/>
          </w:divBdr>
        </w:div>
        <w:div w:id="1050497119">
          <w:marLeft w:val="446"/>
          <w:marRight w:val="0"/>
          <w:marTop w:val="0"/>
          <w:marBottom w:val="120"/>
          <w:divBdr>
            <w:top w:val="none" w:sz="0" w:space="0" w:color="auto"/>
            <w:left w:val="none" w:sz="0" w:space="0" w:color="auto"/>
            <w:bottom w:val="none" w:sz="0" w:space="0" w:color="auto"/>
            <w:right w:val="none" w:sz="0" w:space="0" w:color="auto"/>
          </w:divBdr>
        </w:div>
        <w:div w:id="845218059">
          <w:marLeft w:val="446"/>
          <w:marRight w:val="0"/>
          <w:marTop w:val="0"/>
          <w:marBottom w:val="120"/>
          <w:divBdr>
            <w:top w:val="none" w:sz="0" w:space="0" w:color="auto"/>
            <w:left w:val="none" w:sz="0" w:space="0" w:color="auto"/>
            <w:bottom w:val="none" w:sz="0" w:space="0" w:color="auto"/>
            <w:right w:val="none" w:sz="0" w:space="0" w:color="auto"/>
          </w:divBdr>
        </w:div>
      </w:divsChild>
    </w:div>
    <w:div w:id="323515259">
      <w:bodyDiv w:val="1"/>
      <w:marLeft w:val="0"/>
      <w:marRight w:val="0"/>
      <w:marTop w:val="0"/>
      <w:marBottom w:val="0"/>
      <w:divBdr>
        <w:top w:val="none" w:sz="0" w:space="0" w:color="auto"/>
        <w:left w:val="none" w:sz="0" w:space="0" w:color="auto"/>
        <w:bottom w:val="none" w:sz="0" w:space="0" w:color="auto"/>
        <w:right w:val="none" w:sz="0" w:space="0" w:color="auto"/>
      </w:divBdr>
    </w:div>
    <w:div w:id="546455845">
      <w:bodyDiv w:val="1"/>
      <w:marLeft w:val="0"/>
      <w:marRight w:val="0"/>
      <w:marTop w:val="0"/>
      <w:marBottom w:val="0"/>
      <w:divBdr>
        <w:top w:val="none" w:sz="0" w:space="0" w:color="auto"/>
        <w:left w:val="none" w:sz="0" w:space="0" w:color="auto"/>
        <w:bottom w:val="none" w:sz="0" w:space="0" w:color="auto"/>
        <w:right w:val="none" w:sz="0" w:space="0" w:color="auto"/>
      </w:divBdr>
    </w:div>
    <w:div w:id="648051530">
      <w:bodyDiv w:val="1"/>
      <w:marLeft w:val="0"/>
      <w:marRight w:val="0"/>
      <w:marTop w:val="0"/>
      <w:marBottom w:val="0"/>
      <w:divBdr>
        <w:top w:val="none" w:sz="0" w:space="0" w:color="auto"/>
        <w:left w:val="none" w:sz="0" w:space="0" w:color="auto"/>
        <w:bottom w:val="none" w:sz="0" w:space="0" w:color="auto"/>
        <w:right w:val="none" w:sz="0" w:space="0" w:color="auto"/>
      </w:divBdr>
    </w:div>
    <w:div w:id="740177375">
      <w:bodyDiv w:val="1"/>
      <w:marLeft w:val="0"/>
      <w:marRight w:val="0"/>
      <w:marTop w:val="0"/>
      <w:marBottom w:val="0"/>
      <w:divBdr>
        <w:top w:val="none" w:sz="0" w:space="0" w:color="auto"/>
        <w:left w:val="none" w:sz="0" w:space="0" w:color="auto"/>
        <w:bottom w:val="none" w:sz="0" w:space="0" w:color="auto"/>
        <w:right w:val="none" w:sz="0" w:space="0" w:color="auto"/>
      </w:divBdr>
    </w:div>
    <w:div w:id="946162439">
      <w:bodyDiv w:val="1"/>
      <w:marLeft w:val="0"/>
      <w:marRight w:val="0"/>
      <w:marTop w:val="0"/>
      <w:marBottom w:val="0"/>
      <w:divBdr>
        <w:top w:val="none" w:sz="0" w:space="0" w:color="auto"/>
        <w:left w:val="none" w:sz="0" w:space="0" w:color="auto"/>
        <w:bottom w:val="none" w:sz="0" w:space="0" w:color="auto"/>
        <w:right w:val="none" w:sz="0" w:space="0" w:color="auto"/>
      </w:divBdr>
      <w:divsChild>
        <w:div w:id="1001009016">
          <w:marLeft w:val="446"/>
          <w:marRight w:val="0"/>
          <w:marTop w:val="0"/>
          <w:marBottom w:val="0"/>
          <w:divBdr>
            <w:top w:val="none" w:sz="0" w:space="0" w:color="auto"/>
            <w:left w:val="none" w:sz="0" w:space="0" w:color="auto"/>
            <w:bottom w:val="none" w:sz="0" w:space="0" w:color="auto"/>
            <w:right w:val="none" w:sz="0" w:space="0" w:color="auto"/>
          </w:divBdr>
        </w:div>
        <w:div w:id="236718025">
          <w:marLeft w:val="446"/>
          <w:marRight w:val="0"/>
          <w:marTop w:val="0"/>
          <w:marBottom w:val="0"/>
          <w:divBdr>
            <w:top w:val="none" w:sz="0" w:space="0" w:color="auto"/>
            <w:left w:val="none" w:sz="0" w:space="0" w:color="auto"/>
            <w:bottom w:val="none" w:sz="0" w:space="0" w:color="auto"/>
            <w:right w:val="none" w:sz="0" w:space="0" w:color="auto"/>
          </w:divBdr>
        </w:div>
        <w:div w:id="1944141364">
          <w:marLeft w:val="446"/>
          <w:marRight w:val="0"/>
          <w:marTop w:val="0"/>
          <w:marBottom w:val="0"/>
          <w:divBdr>
            <w:top w:val="none" w:sz="0" w:space="0" w:color="auto"/>
            <w:left w:val="none" w:sz="0" w:space="0" w:color="auto"/>
            <w:bottom w:val="none" w:sz="0" w:space="0" w:color="auto"/>
            <w:right w:val="none" w:sz="0" w:space="0" w:color="auto"/>
          </w:divBdr>
        </w:div>
        <w:div w:id="1891189092">
          <w:marLeft w:val="446"/>
          <w:marRight w:val="0"/>
          <w:marTop w:val="0"/>
          <w:marBottom w:val="0"/>
          <w:divBdr>
            <w:top w:val="none" w:sz="0" w:space="0" w:color="auto"/>
            <w:left w:val="none" w:sz="0" w:space="0" w:color="auto"/>
            <w:bottom w:val="none" w:sz="0" w:space="0" w:color="auto"/>
            <w:right w:val="none" w:sz="0" w:space="0" w:color="auto"/>
          </w:divBdr>
        </w:div>
        <w:div w:id="191765202">
          <w:marLeft w:val="446"/>
          <w:marRight w:val="0"/>
          <w:marTop w:val="0"/>
          <w:marBottom w:val="0"/>
          <w:divBdr>
            <w:top w:val="none" w:sz="0" w:space="0" w:color="auto"/>
            <w:left w:val="none" w:sz="0" w:space="0" w:color="auto"/>
            <w:bottom w:val="none" w:sz="0" w:space="0" w:color="auto"/>
            <w:right w:val="none" w:sz="0" w:space="0" w:color="auto"/>
          </w:divBdr>
        </w:div>
        <w:div w:id="917635567">
          <w:marLeft w:val="446"/>
          <w:marRight w:val="0"/>
          <w:marTop w:val="0"/>
          <w:marBottom w:val="0"/>
          <w:divBdr>
            <w:top w:val="none" w:sz="0" w:space="0" w:color="auto"/>
            <w:left w:val="none" w:sz="0" w:space="0" w:color="auto"/>
            <w:bottom w:val="none" w:sz="0" w:space="0" w:color="auto"/>
            <w:right w:val="none" w:sz="0" w:space="0" w:color="auto"/>
          </w:divBdr>
        </w:div>
      </w:divsChild>
    </w:div>
    <w:div w:id="1058239989">
      <w:bodyDiv w:val="1"/>
      <w:marLeft w:val="0"/>
      <w:marRight w:val="0"/>
      <w:marTop w:val="0"/>
      <w:marBottom w:val="0"/>
      <w:divBdr>
        <w:top w:val="none" w:sz="0" w:space="0" w:color="auto"/>
        <w:left w:val="none" w:sz="0" w:space="0" w:color="auto"/>
        <w:bottom w:val="none" w:sz="0" w:space="0" w:color="auto"/>
        <w:right w:val="none" w:sz="0" w:space="0" w:color="auto"/>
      </w:divBdr>
    </w:div>
    <w:div w:id="1085342994">
      <w:bodyDiv w:val="1"/>
      <w:marLeft w:val="0"/>
      <w:marRight w:val="0"/>
      <w:marTop w:val="0"/>
      <w:marBottom w:val="0"/>
      <w:divBdr>
        <w:top w:val="none" w:sz="0" w:space="0" w:color="auto"/>
        <w:left w:val="none" w:sz="0" w:space="0" w:color="auto"/>
        <w:bottom w:val="none" w:sz="0" w:space="0" w:color="auto"/>
        <w:right w:val="none" w:sz="0" w:space="0" w:color="auto"/>
      </w:divBdr>
    </w:div>
    <w:div w:id="1114791459">
      <w:bodyDiv w:val="1"/>
      <w:marLeft w:val="0"/>
      <w:marRight w:val="0"/>
      <w:marTop w:val="0"/>
      <w:marBottom w:val="0"/>
      <w:divBdr>
        <w:top w:val="none" w:sz="0" w:space="0" w:color="auto"/>
        <w:left w:val="none" w:sz="0" w:space="0" w:color="auto"/>
        <w:bottom w:val="none" w:sz="0" w:space="0" w:color="auto"/>
        <w:right w:val="none" w:sz="0" w:space="0" w:color="auto"/>
      </w:divBdr>
    </w:div>
    <w:div w:id="1199243844">
      <w:bodyDiv w:val="1"/>
      <w:marLeft w:val="0"/>
      <w:marRight w:val="0"/>
      <w:marTop w:val="0"/>
      <w:marBottom w:val="0"/>
      <w:divBdr>
        <w:top w:val="none" w:sz="0" w:space="0" w:color="auto"/>
        <w:left w:val="none" w:sz="0" w:space="0" w:color="auto"/>
        <w:bottom w:val="none" w:sz="0" w:space="0" w:color="auto"/>
        <w:right w:val="none" w:sz="0" w:space="0" w:color="auto"/>
      </w:divBdr>
    </w:div>
    <w:div w:id="1409116078">
      <w:bodyDiv w:val="1"/>
      <w:marLeft w:val="0"/>
      <w:marRight w:val="0"/>
      <w:marTop w:val="0"/>
      <w:marBottom w:val="0"/>
      <w:divBdr>
        <w:top w:val="none" w:sz="0" w:space="0" w:color="auto"/>
        <w:left w:val="none" w:sz="0" w:space="0" w:color="auto"/>
        <w:bottom w:val="none" w:sz="0" w:space="0" w:color="auto"/>
        <w:right w:val="none" w:sz="0" w:space="0" w:color="auto"/>
      </w:divBdr>
      <w:divsChild>
        <w:div w:id="1917402141">
          <w:marLeft w:val="446"/>
          <w:marRight w:val="0"/>
          <w:marTop w:val="0"/>
          <w:marBottom w:val="240"/>
          <w:divBdr>
            <w:top w:val="none" w:sz="0" w:space="0" w:color="auto"/>
            <w:left w:val="none" w:sz="0" w:space="0" w:color="auto"/>
            <w:bottom w:val="none" w:sz="0" w:space="0" w:color="auto"/>
            <w:right w:val="none" w:sz="0" w:space="0" w:color="auto"/>
          </w:divBdr>
        </w:div>
        <w:div w:id="1128429083">
          <w:marLeft w:val="446"/>
          <w:marRight w:val="0"/>
          <w:marTop w:val="0"/>
          <w:marBottom w:val="240"/>
          <w:divBdr>
            <w:top w:val="none" w:sz="0" w:space="0" w:color="auto"/>
            <w:left w:val="none" w:sz="0" w:space="0" w:color="auto"/>
            <w:bottom w:val="none" w:sz="0" w:space="0" w:color="auto"/>
            <w:right w:val="none" w:sz="0" w:space="0" w:color="auto"/>
          </w:divBdr>
        </w:div>
        <w:div w:id="1335692511">
          <w:marLeft w:val="446"/>
          <w:marRight w:val="0"/>
          <w:marTop w:val="0"/>
          <w:marBottom w:val="240"/>
          <w:divBdr>
            <w:top w:val="none" w:sz="0" w:space="0" w:color="auto"/>
            <w:left w:val="none" w:sz="0" w:space="0" w:color="auto"/>
            <w:bottom w:val="none" w:sz="0" w:space="0" w:color="auto"/>
            <w:right w:val="none" w:sz="0" w:space="0" w:color="auto"/>
          </w:divBdr>
        </w:div>
      </w:divsChild>
    </w:div>
    <w:div w:id="1423255782">
      <w:bodyDiv w:val="1"/>
      <w:marLeft w:val="0"/>
      <w:marRight w:val="0"/>
      <w:marTop w:val="0"/>
      <w:marBottom w:val="0"/>
      <w:divBdr>
        <w:top w:val="none" w:sz="0" w:space="0" w:color="auto"/>
        <w:left w:val="none" w:sz="0" w:space="0" w:color="auto"/>
        <w:bottom w:val="none" w:sz="0" w:space="0" w:color="auto"/>
        <w:right w:val="none" w:sz="0" w:space="0" w:color="auto"/>
      </w:divBdr>
    </w:div>
    <w:div w:id="1499885236">
      <w:bodyDiv w:val="1"/>
      <w:marLeft w:val="0"/>
      <w:marRight w:val="0"/>
      <w:marTop w:val="0"/>
      <w:marBottom w:val="0"/>
      <w:divBdr>
        <w:top w:val="none" w:sz="0" w:space="0" w:color="auto"/>
        <w:left w:val="none" w:sz="0" w:space="0" w:color="auto"/>
        <w:bottom w:val="none" w:sz="0" w:space="0" w:color="auto"/>
        <w:right w:val="none" w:sz="0" w:space="0" w:color="auto"/>
      </w:divBdr>
    </w:div>
    <w:div w:id="1525510132">
      <w:bodyDiv w:val="1"/>
      <w:marLeft w:val="0"/>
      <w:marRight w:val="0"/>
      <w:marTop w:val="0"/>
      <w:marBottom w:val="0"/>
      <w:divBdr>
        <w:top w:val="none" w:sz="0" w:space="0" w:color="auto"/>
        <w:left w:val="none" w:sz="0" w:space="0" w:color="auto"/>
        <w:bottom w:val="none" w:sz="0" w:space="0" w:color="auto"/>
        <w:right w:val="none" w:sz="0" w:space="0" w:color="auto"/>
      </w:divBdr>
    </w:div>
    <w:div w:id="1577402548">
      <w:bodyDiv w:val="1"/>
      <w:marLeft w:val="0"/>
      <w:marRight w:val="0"/>
      <w:marTop w:val="0"/>
      <w:marBottom w:val="0"/>
      <w:divBdr>
        <w:top w:val="none" w:sz="0" w:space="0" w:color="auto"/>
        <w:left w:val="none" w:sz="0" w:space="0" w:color="auto"/>
        <w:bottom w:val="none" w:sz="0" w:space="0" w:color="auto"/>
        <w:right w:val="none" w:sz="0" w:space="0" w:color="auto"/>
      </w:divBdr>
    </w:div>
    <w:div w:id="1839272616">
      <w:bodyDiv w:val="1"/>
      <w:marLeft w:val="0"/>
      <w:marRight w:val="0"/>
      <w:marTop w:val="0"/>
      <w:marBottom w:val="0"/>
      <w:divBdr>
        <w:top w:val="none" w:sz="0" w:space="0" w:color="auto"/>
        <w:left w:val="none" w:sz="0" w:space="0" w:color="auto"/>
        <w:bottom w:val="none" w:sz="0" w:space="0" w:color="auto"/>
        <w:right w:val="none" w:sz="0" w:space="0" w:color="auto"/>
      </w:divBdr>
    </w:div>
    <w:div w:id="2044675187">
      <w:bodyDiv w:val="1"/>
      <w:marLeft w:val="0"/>
      <w:marRight w:val="0"/>
      <w:marTop w:val="0"/>
      <w:marBottom w:val="0"/>
      <w:divBdr>
        <w:top w:val="none" w:sz="0" w:space="0" w:color="auto"/>
        <w:left w:val="none" w:sz="0" w:space="0" w:color="auto"/>
        <w:bottom w:val="none" w:sz="0" w:space="0" w:color="auto"/>
        <w:right w:val="none" w:sz="0" w:space="0" w:color="auto"/>
      </w:divBdr>
    </w:div>
    <w:div w:id="2061710265">
      <w:bodyDiv w:val="1"/>
      <w:marLeft w:val="0"/>
      <w:marRight w:val="0"/>
      <w:marTop w:val="0"/>
      <w:marBottom w:val="0"/>
      <w:divBdr>
        <w:top w:val="none" w:sz="0" w:space="0" w:color="auto"/>
        <w:left w:val="none" w:sz="0" w:space="0" w:color="auto"/>
        <w:bottom w:val="none" w:sz="0" w:space="0" w:color="auto"/>
        <w:right w:val="none" w:sz="0" w:space="0" w:color="auto"/>
      </w:divBdr>
    </w:div>
    <w:div w:id="2080515876">
      <w:bodyDiv w:val="1"/>
      <w:marLeft w:val="0"/>
      <w:marRight w:val="0"/>
      <w:marTop w:val="0"/>
      <w:marBottom w:val="0"/>
      <w:divBdr>
        <w:top w:val="none" w:sz="0" w:space="0" w:color="auto"/>
        <w:left w:val="none" w:sz="0" w:space="0" w:color="auto"/>
        <w:bottom w:val="none" w:sz="0" w:space="0" w:color="auto"/>
        <w:right w:val="none" w:sz="0" w:space="0" w:color="auto"/>
      </w:divBdr>
    </w:div>
    <w:div w:id="212638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560</Words>
  <Characters>3193</Characters>
  <Application>Microsoft Office Word</Application>
  <DocSecurity>0</DocSecurity>
  <Lines>26</Lines>
  <Paragraphs>7</Paragraphs>
  <ScaleCrop>false</ScaleCrop>
  <Company>Hewlett-Packard</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chen</dc:creator>
  <cp:lastModifiedBy>杨 琦峰</cp:lastModifiedBy>
  <cp:revision>116</cp:revision>
  <cp:lastPrinted>2017-03-08T03:58:00Z</cp:lastPrinted>
  <dcterms:created xsi:type="dcterms:W3CDTF">2017-04-01T08:48:00Z</dcterms:created>
  <dcterms:modified xsi:type="dcterms:W3CDTF">2019-11-29T13:17:00Z</dcterms:modified>
</cp:coreProperties>
</file>